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DD1" w:rsidRPr="001B05D4" w:rsidRDefault="00AA174B" w:rsidP="00AA174B">
      <w:pPr>
        <w:pStyle w:val="NoSpacing"/>
        <w:jc w:val="center"/>
        <w:rPr>
          <w:rFonts w:ascii="Gill Sans MT" w:hAnsi="Gill Sans MT" w:cstheme="minorHAnsi"/>
          <w:b/>
          <w:sz w:val="24"/>
          <w:szCs w:val="24"/>
          <w:lang w:eastAsia="en-GB"/>
        </w:rPr>
      </w:pPr>
      <w:r w:rsidRPr="001B05D4">
        <w:rPr>
          <w:rFonts w:ascii="Gill Sans MT" w:hAnsi="Gill Sans MT" w:cstheme="minorHAnsi"/>
          <w:b/>
          <w:sz w:val="24"/>
          <w:szCs w:val="24"/>
          <w:lang w:eastAsia="en-GB"/>
        </w:rPr>
        <w:t xml:space="preserve">Chair of </w:t>
      </w:r>
      <w:proofErr w:type="gramStart"/>
      <w:r w:rsidRPr="001B05D4">
        <w:rPr>
          <w:rFonts w:ascii="Gill Sans MT" w:hAnsi="Gill Sans MT" w:cstheme="minorHAnsi"/>
          <w:b/>
          <w:sz w:val="24"/>
          <w:szCs w:val="24"/>
          <w:lang w:eastAsia="en-GB"/>
        </w:rPr>
        <w:t>The</w:t>
      </w:r>
      <w:proofErr w:type="gramEnd"/>
      <w:r w:rsidRPr="001B05D4">
        <w:rPr>
          <w:rFonts w:ascii="Gill Sans MT" w:hAnsi="Gill Sans MT" w:cstheme="minorHAnsi"/>
          <w:b/>
          <w:sz w:val="24"/>
          <w:szCs w:val="24"/>
          <w:lang w:eastAsia="en-GB"/>
        </w:rPr>
        <w:t xml:space="preserve"> </w:t>
      </w:r>
      <w:r w:rsidR="000F6EA8" w:rsidRPr="001B05D4">
        <w:rPr>
          <w:rFonts w:ascii="Gill Sans MT" w:hAnsi="Gill Sans MT" w:cstheme="minorHAnsi"/>
          <w:b/>
          <w:sz w:val="24"/>
          <w:szCs w:val="24"/>
          <w:lang w:eastAsia="en-GB"/>
        </w:rPr>
        <w:t>Dukes</w:t>
      </w:r>
      <w:r w:rsidRPr="001B05D4">
        <w:rPr>
          <w:rFonts w:ascii="Gill Sans MT" w:hAnsi="Gill Sans MT" w:cstheme="minorHAnsi"/>
          <w:b/>
          <w:sz w:val="24"/>
          <w:szCs w:val="24"/>
          <w:lang w:eastAsia="en-GB"/>
        </w:rPr>
        <w:t xml:space="preserve">, Lancaster </w:t>
      </w:r>
    </w:p>
    <w:p w:rsidR="00AA174B" w:rsidRPr="001B05D4" w:rsidRDefault="00AA174B" w:rsidP="00AA174B">
      <w:pPr>
        <w:pStyle w:val="NoSpacing"/>
        <w:jc w:val="center"/>
        <w:rPr>
          <w:rFonts w:ascii="Gill Sans MT" w:hAnsi="Gill Sans MT" w:cstheme="minorHAnsi"/>
          <w:b/>
          <w:sz w:val="24"/>
          <w:szCs w:val="24"/>
          <w:lang w:eastAsia="en-GB"/>
        </w:rPr>
      </w:pPr>
      <w:r w:rsidRPr="001B05D4">
        <w:rPr>
          <w:rFonts w:ascii="Gill Sans MT" w:hAnsi="Gill Sans MT" w:cstheme="minorHAnsi"/>
          <w:b/>
          <w:sz w:val="24"/>
          <w:szCs w:val="24"/>
          <w:lang w:eastAsia="en-GB"/>
        </w:rPr>
        <w:t>Role Description</w:t>
      </w:r>
    </w:p>
    <w:p w:rsidR="00AA174B" w:rsidRPr="001B05D4" w:rsidRDefault="00AA174B" w:rsidP="00AA174B">
      <w:pPr>
        <w:pStyle w:val="NoSpacing"/>
        <w:jc w:val="center"/>
        <w:rPr>
          <w:rFonts w:ascii="Gill Sans MT" w:hAnsi="Gill Sans MT" w:cstheme="minorHAnsi"/>
          <w:b/>
          <w:sz w:val="24"/>
          <w:szCs w:val="24"/>
          <w:lang w:eastAsia="en-GB"/>
        </w:rPr>
      </w:pPr>
    </w:p>
    <w:p w:rsidR="00AA174B" w:rsidRPr="001B05D4" w:rsidRDefault="00AA174B" w:rsidP="00AA174B">
      <w:pPr>
        <w:pStyle w:val="NoSpacing"/>
        <w:rPr>
          <w:rFonts w:ascii="Gill Sans MT" w:hAnsi="Gill Sans MT" w:cstheme="minorHAnsi"/>
          <w:b/>
          <w:sz w:val="24"/>
          <w:szCs w:val="24"/>
          <w:lang w:eastAsia="en-GB"/>
        </w:rPr>
      </w:pPr>
      <w:r w:rsidRPr="001B05D4">
        <w:rPr>
          <w:rFonts w:ascii="Gill Sans MT" w:hAnsi="Gill Sans MT" w:cstheme="minorHAnsi"/>
          <w:b/>
          <w:sz w:val="24"/>
          <w:szCs w:val="24"/>
          <w:lang w:eastAsia="en-GB"/>
        </w:rPr>
        <w:t>SUMMARY</w:t>
      </w:r>
    </w:p>
    <w:p w:rsidR="000F6EA8" w:rsidRPr="001B05D4" w:rsidRDefault="000F6EA8" w:rsidP="000F6EA8">
      <w:pPr>
        <w:pStyle w:val="NoSpacing"/>
        <w:rPr>
          <w:rFonts w:ascii="Gill Sans MT" w:hAnsi="Gill Sans MT" w:cstheme="minorHAnsi"/>
          <w:sz w:val="24"/>
          <w:szCs w:val="24"/>
          <w:lang w:eastAsia="en-GB"/>
        </w:rPr>
      </w:pPr>
    </w:p>
    <w:p w:rsidR="00CE3A8A" w:rsidRPr="001B05D4" w:rsidRDefault="00CE3A8A" w:rsidP="000F6EA8">
      <w:pPr>
        <w:pStyle w:val="NoSpacing"/>
        <w:rPr>
          <w:rFonts w:ascii="Gill Sans MT" w:hAnsi="Gill Sans MT" w:cstheme="minorHAnsi"/>
          <w:sz w:val="24"/>
          <w:szCs w:val="24"/>
          <w:lang w:eastAsia="en-GB"/>
        </w:rPr>
      </w:pPr>
      <w:r w:rsidRPr="001B05D4">
        <w:rPr>
          <w:rFonts w:ascii="Gill Sans MT" w:hAnsi="Gill Sans MT" w:cstheme="minorHAnsi"/>
          <w:color w:val="000000"/>
          <w:sz w:val="24"/>
          <w:szCs w:val="24"/>
          <w:lang w:eastAsia="en-GB"/>
        </w:rPr>
        <w:t xml:space="preserve">The role of the Chair is to provide leadership to the Board of Trustees and, through the Board, work collegiately with the Director, staff and volunteers of the Dukes in setting and achieving the organisation’s strategic aims. </w:t>
      </w:r>
    </w:p>
    <w:p w:rsidR="00CE3A8A" w:rsidRPr="001B05D4" w:rsidRDefault="00CE3A8A" w:rsidP="000F6EA8">
      <w:pPr>
        <w:pStyle w:val="NoSpacing"/>
        <w:rPr>
          <w:rFonts w:ascii="Gill Sans MT" w:hAnsi="Gill Sans MT" w:cstheme="minorHAnsi"/>
          <w:sz w:val="24"/>
          <w:szCs w:val="24"/>
          <w:lang w:eastAsia="en-GB"/>
        </w:rPr>
      </w:pPr>
      <w:r w:rsidRPr="001B05D4">
        <w:rPr>
          <w:rFonts w:ascii="Gill Sans MT" w:hAnsi="Gill Sans MT" w:cstheme="minorHAnsi"/>
          <w:color w:val="000000"/>
          <w:sz w:val="24"/>
          <w:szCs w:val="24"/>
          <w:lang w:eastAsia="en-GB"/>
        </w:rPr>
        <w:t> </w:t>
      </w:r>
    </w:p>
    <w:p w:rsidR="00CE3A8A" w:rsidRPr="001B05D4" w:rsidRDefault="00CE3A8A" w:rsidP="000F6EA8">
      <w:pPr>
        <w:pStyle w:val="NoSpacing"/>
        <w:rPr>
          <w:rFonts w:ascii="Gill Sans MT" w:hAnsi="Gill Sans MT" w:cstheme="minorHAnsi"/>
          <w:sz w:val="24"/>
          <w:szCs w:val="24"/>
          <w:lang w:eastAsia="en-GB"/>
        </w:rPr>
      </w:pPr>
      <w:r w:rsidRPr="001B05D4">
        <w:rPr>
          <w:rFonts w:ascii="Gill Sans MT" w:hAnsi="Gill Sans MT" w:cstheme="minorHAnsi"/>
          <w:color w:val="000000"/>
          <w:sz w:val="24"/>
          <w:szCs w:val="24"/>
          <w:lang w:eastAsia="en-GB"/>
        </w:rPr>
        <w:t>The Chair will ensure that the organisation complies with its governing document, charity law, company law and any other relevant legislation or regulations.</w:t>
      </w:r>
    </w:p>
    <w:p w:rsidR="00CE3A8A" w:rsidRPr="001B05D4" w:rsidRDefault="00CE3A8A" w:rsidP="000F6EA8">
      <w:pPr>
        <w:pStyle w:val="NoSpacing"/>
        <w:rPr>
          <w:rFonts w:ascii="Gill Sans MT" w:hAnsi="Gill Sans MT" w:cstheme="minorHAnsi"/>
          <w:color w:val="000000"/>
          <w:sz w:val="24"/>
          <w:szCs w:val="24"/>
          <w:lang w:eastAsia="en-GB"/>
        </w:rPr>
      </w:pPr>
      <w:r w:rsidRPr="001B05D4">
        <w:rPr>
          <w:rFonts w:ascii="Gill Sans MT" w:hAnsi="Gill Sans MT" w:cstheme="minorHAnsi"/>
          <w:color w:val="000000"/>
          <w:sz w:val="24"/>
          <w:szCs w:val="24"/>
          <w:lang w:eastAsia="en-GB"/>
        </w:rPr>
        <w:t>  </w:t>
      </w:r>
    </w:p>
    <w:p w:rsidR="000F6EA8" w:rsidRPr="001B05D4" w:rsidRDefault="000F6EA8" w:rsidP="000F6EA8">
      <w:pPr>
        <w:pStyle w:val="NoSpacing"/>
        <w:rPr>
          <w:rFonts w:ascii="Gill Sans MT" w:hAnsi="Gill Sans MT" w:cstheme="minorHAnsi"/>
          <w:sz w:val="24"/>
          <w:szCs w:val="24"/>
          <w:lang w:eastAsia="en-GB"/>
        </w:rPr>
      </w:pPr>
    </w:p>
    <w:p w:rsidR="00CE3A8A" w:rsidRPr="001B05D4" w:rsidRDefault="00AA174B" w:rsidP="000F6EA8">
      <w:pPr>
        <w:pStyle w:val="NoSpacing"/>
        <w:rPr>
          <w:rFonts w:ascii="Gill Sans MT" w:hAnsi="Gill Sans MT" w:cstheme="minorHAnsi"/>
          <w:b/>
          <w:bCs/>
          <w:color w:val="000000"/>
          <w:sz w:val="24"/>
          <w:szCs w:val="24"/>
          <w:lang w:eastAsia="en-GB"/>
        </w:rPr>
      </w:pPr>
      <w:r w:rsidRPr="001B05D4">
        <w:rPr>
          <w:rFonts w:ascii="Gill Sans MT" w:hAnsi="Gill Sans MT" w:cstheme="minorHAnsi"/>
          <w:b/>
          <w:bCs/>
          <w:color w:val="000000"/>
          <w:sz w:val="24"/>
          <w:szCs w:val="24"/>
          <w:lang w:eastAsia="en-GB"/>
        </w:rPr>
        <w:t>PRIMARY RESPONSIBILITIES</w:t>
      </w:r>
    </w:p>
    <w:p w:rsidR="00AA174B" w:rsidRPr="001B05D4" w:rsidRDefault="00AA174B" w:rsidP="000F6EA8">
      <w:pPr>
        <w:pStyle w:val="NoSpacing"/>
        <w:rPr>
          <w:rFonts w:ascii="Gill Sans MT" w:hAnsi="Gill Sans MT" w:cstheme="minorHAnsi"/>
          <w:b/>
          <w:bCs/>
          <w:color w:val="000000"/>
          <w:sz w:val="24"/>
          <w:szCs w:val="24"/>
          <w:lang w:eastAsia="en-GB"/>
        </w:rPr>
      </w:pPr>
    </w:p>
    <w:p w:rsidR="00AA174B" w:rsidRPr="001B05D4" w:rsidRDefault="00AA174B" w:rsidP="000F6EA8">
      <w:pPr>
        <w:pStyle w:val="NoSpacing"/>
        <w:rPr>
          <w:rFonts w:ascii="Gill Sans MT" w:hAnsi="Gill Sans MT" w:cstheme="minorHAnsi"/>
          <w:b/>
          <w:bCs/>
          <w:color w:val="000000"/>
          <w:sz w:val="24"/>
          <w:szCs w:val="24"/>
          <w:u w:val="single"/>
          <w:lang w:eastAsia="en-GB"/>
        </w:rPr>
      </w:pPr>
      <w:r w:rsidRPr="001B05D4">
        <w:rPr>
          <w:rFonts w:ascii="Gill Sans MT" w:hAnsi="Gill Sans MT" w:cstheme="minorHAnsi"/>
          <w:b/>
          <w:bCs/>
          <w:color w:val="000000"/>
          <w:sz w:val="24"/>
          <w:szCs w:val="24"/>
          <w:u w:val="single"/>
          <w:lang w:eastAsia="en-GB"/>
        </w:rPr>
        <w:t>Governance</w:t>
      </w:r>
    </w:p>
    <w:p w:rsidR="005F63A4" w:rsidRPr="001B05D4" w:rsidRDefault="005F63A4" w:rsidP="005F63A4">
      <w:pPr>
        <w:pStyle w:val="NoSpacing"/>
        <w:numPr>
          <w:ilvl w:val="0"/>
          <w:numId w:val="6"/>
        </w:numPr>
        <w:rPr>
          <w:rFonts w:ascii="Gill Sans MT" w:hAnsi="Gill Sans MT" w:cstheme="minorHAnsi"/>
          <w:color w:val="000000"/>
          <w:sz w:val="24"/>
          <w:szCs w:val="24"/>
          <w:lang w:eastAsia="en-GB"/>
        </w:rPr>
      </w:pPr>
      <w:r w:rsidRPr="001B05D4">
        <w:rPr>
          <w:rFonts w:ascii="Gill Sans MT" w:hAnsi="Gill Sans MT" w:cstheme="minorHAnsi"/>
          <w:color w:val="000000"/>
          <w:sz w:val="24"/>
          <w:szCs w:val="24"/>
          <w:lang w:eastAsia="en-GB"/>
        </w:rPr>
        <w:t>Providing leadership for the Board of Trustees and Director in their role of setting org</w:t>
      </w:r>
      <w:r w:rsidR="00C842A8" w:rsidRPr="001B05D4">
        <w:rPr>
          <w:rFonts w:ascii="Gill Sans MT" w:hAnsi="Gill Sans MT" w:cstheme="minorHAnsi"/>
          <w:color w:val="000000"/>
          <w:sz w:val="24"/>
          <w:szCs w:val="24"/>
          <w:lang w:eastAsia="en-GB"/>
        </w:rPr>
        <w:t>anisational strategy and policy.</w:t>
      </w:r>
    </w:p>
    <w:p w:rsidR="005F63A4" w:rsidRPr="001B05D4" w:rsidRDefault="00CA6935" w:rsidP="005F63A4">
      <w:pPr>
        <w:pStyle w:val="NoSpacing"/>
        <w:numPr>
          <w:ilvl w:val="0"/>
          <w:numId w:val="6"/>
        </w:numPr>
        <w:rPr>
          <w:rFonts w:ascii="Gill Sans MT" w:hAnsi="Gill Sans MT" w:cstheme="minorHAnsi"/>
          <w:color w:val="000000"/>
          <w:sz w:val="24"/>
          <w:szCs w:val="24"/>
          <w:lang w:eastAsia="en-GB"/>
        </w:rPr>
      </w:pPr>
      <w:r w:rsidRPr="001B05D4">
        <w:rPr>
          <w:rFonts w:ascii="Gill Sans MT" w:hAnsi="Gill Sans MT" w:cstheme="minorHAnsi"/>
          <w:color w:val="000000"/>
          <w:sz w:val="24"/>
          <w:szCs w:val="24"/>
          <w:lang w:eastAsia="en-GB"/>
        </w:rPr>
        <w:t>In collaboration with the Treasurer, m</w:t>
      </w:r>
      <w:r w:rsidR="005F63A4" w:rsidRPr="001B05D4">
        <w:rPr>
          <w:rFonts w:ascii="Gill Sans MT" w:hAnsi="Gill Sans MT" w:cstheme="minorHAnsi"/>
          <w:color w:val="000000"/>
          <w:sz w:val="24"/>
          <w:szCs w:val="24"/>
          <w:lang w:eastAsia="en-GB"/>
        </w:rPr>
        <w:t>aintaining a clear grasp of the Dukes’ financial position, ensuring full and timely financial transparency and information disclosure to the Board.</w:t>
      </w:r>
    </w:p>
    <w:p w:rsidR="005F63A4" w:rsidRPr="001B05D4" w:rsidRDefault="005F63A4" w:rsidP="005F63A4">
      <w:pPr>
        <w:pStyle w:val="NoSpacing"/>
        <w:numPr>
          <w:ilvl w:val="0"/>
          <w:numId w:val="6"/>
        </w:numPr>
        <w:rPr>
          <w:rFonts w:ascii="Gill Sans MT" w:hAnsi="Gill Sans MT" w:cstheme="minorHAnsi"/>
          <w:color w:val="000000"/>
          <w:sz w:val="24"/>
          <w:szCs w:val="24"/>
          <w:lang w:eastAsia="en-GB"/>
        </w:rPr>
      </w:pPr>
      <w:r w:rsidRPr="001B05D4">
        <w:rPr>
          <w:rFonts w:ascii="Gill Sans MT" w:hAnsi="Gill Sans MT" w:cstheme="minorHAnsi"/>
          <w:color w:val="000000"/>
          <w:sz w:val="24"/>
          <w:szCs w:val="24"/>
          <w:lang w:eastAsia="en-GB"/>
        </w:rPr>
        <w:t>Maintain</w:t>
      </w:r>
      <w:r w:rsidR="00CA6935" w:rsidRPr="001B05D4">
        <w:rPr>
          <w:rFonts w:ascii="Gill Sans MT" w:hAnsi="Gill Sans MT" w:cstheme="minorHAnsi"/>
          <w:color w:val="000000"/>
          <w:sz w:val="24"/>
          <w:szCs w:val="24"/>
          <w:lang w:eastAsia="en-GB"/>
        </w:rPr>
        <w:t>ing</w:t>
      </w:r>
      <w:r w:rsidRPr="001B05D4">
        <w:rPr>
          <w:rFonts w:ascii="Gill Sans MT" w:hAnsi="Gill Sans MT" w:cstheme="minorHAnsi"/>
          <w:color w:val="000000"/>
          <w:sz w:val="24"/>
          <w:szCs w:val="24"/>
          <w:lang w:eastAsia="en-GB"/>
        </w:rPr>
        <w:t xml:space="preserve"> careful oversight of any risk to </w:t>
      </w:r>
      <w:r w:rsidR="001B05D4" w:rsidRPr="001B05D4">
        <w:rPr>
          <w:rFonts w:ascii="Gill Sans MT" w:hAnsi="Gill Sans MT" w:cstheme="minorHAnsi"/>
          <w:color w:val="000000"/>
          <w:sz w:val="24"/>
          <w:szCs w:val="24"/>
          <w:lang w:eastAsia="en-GB"/>
        </w:rPr>
        <w:t xml:space="preserve">the reputation, </w:t>
      </w:r>
      <w:r w:rsidRPr="001B05D4">
        <w:rPr>
          <w:rFonts w:ascii="Gill Sans MT" w:hAnsi="Gill Sans MT" w:cstheme="minorHAnsi"/>
          <w:color w:val="000000"/>
          <w:sz w:val="24"/>
          <w:szCs w:val="24"/>
          <w:lang w:eastAsia="en-GB"/>
        </w:rPr>
        <w:t>financial standing</w:t>
      </w:r>
      <w:r w:rsidR="001B05D4" w:rsidRPr="001B05D4">
        <w:rPr>
          <w:rFonts w:ascii="Gill Sans MT" w:hAnsi="Gill Sans MT" w:cstheme="minorHAnsi"/>
          <w:color w:val="000000"/>
          <w:sz w:val="24"/>
          <w:szCs w:val="24"/>
          <w:lang w:eastAsia="en-GB"/>
        </w:rPr>
        <w:t>, operational activity and delivery</w:t>
      </w:r>
      <w:r w:rsidRPr="001B05D4">
        <w:rPr>
          <w:rFonts w:ascii="Gill Sans MT" w:hAnsi="Gill Sans MT" w:cstheme="minorHAnsi"/>
          <w:color w:val="000000"/>
          <w:sz w:val="24"/>
          <w:szCs w:val="24"/>
          <w:lang w:eastAsia="en-GB"/>
        </w:rPr>
        <w:t xml:space="preserve"> of the organisation.</w:t>
      </w:r>
    </w:p>
    <w:p w:rsidR="005F63A4" w:rsidRPr="001B05D4" w:rsidRDefault="005F63A4" w:rsidP="005F63A4">
      <w:pPr>
        <w:pStyle w:val="NoSpacing"/>
        <w:numPr>
          <w:ilvl w:val="0"/>
          <w:numId w:val="6"/>
        </w:numPr>
        <w:rPr>
          <w:rFonts w:ascii="Gill Sans MT" w:hAnsi="Gill Sans MT" w:cstheme="minorHAnsi"/>
          <w:color w:val="000000"/>
          <w:sz w:val="24"/>
          <w:szCs w:val="24"/>
          <w:lang w:eastAsia="en-GB"/>
        </w:rPr>
      </w:pPr>
      <w:r w:rsidRPr="001B05D4">
        <w:rPr>
          <w:rFonts w:ascii="Gill Sans MT" w:hAnsi="Gill Sans MT" w:cstheme="minorHAnsi"/>
          <w:color w:val="000000"/>
          <w:sz w:val="24"/>
          <w:szCs w:val="24"/>
          <w:lang w:eastAsia="en-GB"/>
        </w:rPr>
        <w:t>Working as part of various committees and working groups to enable delivery of Board objectives</w:t>
      </w:r>
      <w:r w:rsidR="00CB7601" w:rsidRPr="001B05D4">
        <w:rPr>
          <w:rFonts w:ascii="Gill Sans MT" w:hAnsi="Gill Sans MT" w:cstheme="minorHAnsi"/>
          <w:color w:val="000000"/>
          <w:sz w:val="24"/>
          <w:szCs w:val="24"/>
          <w:lang w:eastAsia="en-GB"/>
        </w:rPr>
        <w:t>.</w:t>
      </w:r>
    </w:p>
    <w:p w:rsidR="001B05D4" w:rsidRPr="001B05D4" w:rsidRDefault="001B05D4" w:rsidP="001B05D4">
      <w:pPr>
        <w:pStyle w:val="yiv4560454606msonormal"/>
        <w:numPr>
          <w:ilvl w:val="0"/>
          <w:numId w:val="6"/>
        </w:numPr>
        <w:rPr>
          <w:rFonts w:ascii="Gill Sans MT" w:hAnsi="Gill Sans MT"/>
        </w:rPr>
      </w:pPr>
      <w:r w:rsidRPr="001B05D4">
        <w:rPr>
          <w:rFonts w:ascii="Gill Sans MT" w:hAnsi="Gill Sans MT"/>
        </w:rPr>
        <w:t xml:space="preserve">Ensuring that the company meets its statutory and legal obligations and is compliant with appropriate legal and fiscal frameworks </w:t>
      </w:r>
    </w:p>
    <w:p w:rsidR="005F63A4" w:rsidRPr="001B05D4" w:rsidRDefault="005F63A4" w:rsidP="005F63A4">
      <w:pPr>
        <w:pStyle w:val="NoSpacing"/>
        <w:numPr>
          <w:ilvl w:val="0"/>
          <w:numId w:val="6"/>
        </w:numPr>
        <w:rPr>
          <w:rFonts w:ascii="Gill Sans MT" w:hAnsi="Gill Sans MT" w:cstheme="minorHAnsi"/>
          <w:color w:val="000000"/>
          <w:sz w:val="24"/>
          <w:szCs w:val="24"/>
          <w:lang w:eastAsia="en-GB"/>
        </w:rPr>
      </w:pPr>
      <w:r w:rsidRPr="001B05D4">
        <w:rPr>
          <w:rFonts w:ascii="Gill Sans MT" w:hAnsi="Gill Sans MT" w:cstheme="minorHAnsi"/>
          <w:color w:val="000000"/>
          <w:sz w:val="24"/>
          <w:szCs w:val="24"/>
          <w:lang w:eastAsia="en-GB"/>
        </w:rPr>
        <w:t>Maintaining the strength of the Board, appraising Board members and recruiting new ones as and when necessary</w:t>
      </w:r>
      <w:r w:rsidR="00CB7601" w:rsidRPr="001B05D4">
        <w:rPr>
          <w:rFonts w:ascii="Gill Sans MT" w:hAnsi="Gill Sans MT" w:cstheme="minorHAnsi"/>
          <w:color w:val="000000"/>
          <w:sz w:val="24"/>
          <w:szCs w:val="24"/>
          <w:lang w:eastAsia="en-GB"/>
        </w:rPr>
        <w:t>.</w:t>
      </w:r>
    </w:p>
    <w:p w:rsidR="00AA174B" w:rsidRPr="001B05D4" w:rsidRDefault="00AA174B" w:rsidP="000F6EA8">
      <w:pPr>
        <w:pStyle w:val="NoSpacing"/>
        <w:rPr>
          <w:rFonts w:ascii="Gill Sans MT" w:hAnsi="Gill Sans MT" w:cstheme="minorHAnsi"/>
          <w:b/>
          <w:bCs/>
          <w:color w:val="000000"/>
          <w:sz w:val="24"/>
          <w:szCs w:val="24"/>
          <w:lang w:eastAsia="en-GB"/>
        </w:rPr>
      </w:pPr>
    </w:p>
    <w:p w:rsidR="00AA174B" w:rsidRPr="001B05D4" w:rsidRDefault="00AA174B" w:rsidP="000F6EA8">
      <w:pPr>
        <w:pStyle w:val="NoSpacing"/>
        <w:rPr>
          <w:rFonts w:ascii="Gill Sans MT" w:hAnsi="Gill Sans MT" w:cstheme="minorHAnsi"/>
          <w:b/>
          <w:bCs/>
          <w:color w:val="000000"/>
          <w:sz w:val="24"/>
          <w:szCs w:val="24"/>
          <w:u w:val="single"/>
          <w:lang w:eastAsia="en-GB"/>
        </w:rPr>
      </w:pPr>
      <w:r w:rsidRPr="001B05D4">
        <w:rPr>
          <w:rFonts w:ascii="Gill Sans MT" w:hAnsi="Gill Sans MT" w:cstheme="minorHAnsi"/>
          <w:b/>
          <w:bCs/>
          <w:color w:val="000000"/>
          <w:sz w:val="24"/>
          <w:szCs w:val="24"/>
          <w:u w:val="single"/>
          <w:lang w:eastAsia="en-GB"/>
        </w:rPr>
        <w:t>External Relations</w:t>
      </w:r>
    </w:p>
    <w:p w:rsidR="005F63A4" w:rsidRPr="001B05D4" w:rsidRDefault="005F63A4" w:rsidP="005F63A4">
      <w:pPr>
        <w:pStyle w:val="NoSpacing"/>
        <w:numPr>
          <w:ilvl w:val="0"/>
          <w:numId w:val="6"/>
        </w:numPr>
        <w:rPr>
          <w:rFonts w:ascii="Gill Sans MT" w:hAnsi="Gill Sans MT" w:cstheme="minorHAnsi"/>
          <w:color w:val="000000"/>
          <w:sz w:val="24"/>
          <w:szCs w:val="24"/>
          <w:lang w:eastAsia="en-GB"/>
        </w:rPr>
      </w:pPr>
      <w:r w:rsidRPr="001B05D4">
        <w:rPr>
          <w:rFonts w:ascii="Gill Sans MT" w:hAnsi="Gill Sans MT" w:cstheme="minorHAnsi"/>
          <w:color w:val="000000"/>
          <w:sz w:val="24"/>
          <w:szCs w:val="24"/>
          <w:lang w:eastAsia="en-GB"/>
        </w:rPr>
        <w:t>Representing the organisation at appropriate events, meetings or functions.</w:t>
      </w:r>
    </w:p>
    <w:p w:rsidR="00AA174B" w:rsidRPr="001B05D4" w:rsidRDefault="005F63A4" w:rsidP="00336D21">
      <w:pPr>
        <w:pStyle w:val="NoSpacing"/>
        <w:numPr>
          <w:ilvl w:val="0"/>
          <w:numId w:val="6"/>
        </w:numPr>
        <w:rPr>
          <w:rFonts w:ascii="Gill Sans MT" w:hAnsi="Gill Sans MT" w:cstheme="minorHAnsi"/>
          <w:b/>
          <w:bCs/>
          <w:color w:val="000000"/>
          <w:sz w:val="24"/>
          <w:szCs w:val="24"/>
          <w:lang w:eastAsia="en-GB"/>
        </w:rPr>
      </w:pPr>
      <w:r w:rsidRPr="001B05D4">
        <w:rPr>
          <w:rFonts w:ascii="Gill Sans MT" w:hAnsi="Gill Sans MT" w:cstheme="minorHAnsi"/>
          <w:color w:val="000000"/>
          <w:sz w:val="24"/>
          <w:szCs w:val="24"/>
          <w:lang w:eastAsia="en-GB"/>
        </w:rPr>
        <w:t>Acting as a spokesperson for the organisation where appropriate.</w:t>
      </w:r>
    </w:p>
    <w:p w:rsidR="005F63A4" w:rsidRPr="001B05D4" w:rsidRDefault="005F63A4" w:rsidP="005F63A4">
      <w:pPr>
        <w:pStyle w:val="NoSpacing"/>
        <w:numPr>
          <w:ilvl w:val="0"/>
          <w:numId w:val="6"/>
        </w:numPr>
        <w:rPr>
          <w:rFonts w:ascii="Gill Sans MT" w:hAnsi="Gill Sans MT" w:cstheme="minorHAnsi"/>
          <w:color w:val="000000"/>
          <w:sz w:val="24"/>
          <w:szCs w:val="24"/>
          <w:lang w:eastAsia="en-GB"/>
        </w:rPr>
      </w:pPr>
      <w:r w:rsidRPr="001B05D4">
        <w:rPr>
          <w:rFonts w:ascii="Gill Sans MT" w:hAnsi="Gill Sans MT" w:cstheme="minorHAnsi"/>
          <w:color w:val="000000"/>
          <w:sz w:val="24"/>
          <w:szCs w:val="24"/>
          <w:lang w:eastAsia="en-GB"/>
        </w:rPr>
        <w:t xml:space="preserve">Leading and supporting the Board to foster relations with </w:t>
      </w:r>
      <w:r w:rsidR="00CB7601" w:rsidRPr="001B05D4">
        <w:rPr>
          <w:rFonts w:ascii="Gill Sans MT" w:hAnsi="Gill Sans MT" w:cstheme="minorHAnsi"/>
          <w:color w:val="000000"/>
          <w:sz w:val="24"/>
          <w:szCs w:val="24"/>
          <w:lang w:eastAsia="en-GB"/>
        </w:rPr>
        <w:t xml:space="preserve">existing and </w:t>
      </w:r>
      <w:r w:rsidRPr="001B05D4">
        <w:rPr>
          <w:rFonts w:ascii="Gill Sans MT" w:hAnsi="Gill Sans MT" w:cstheme="minorHAnsi"/>
          <w:color w:val="000000"/>
          <w:sz w:val="24"/>
          <w:szCs w:val="24"/>
          <w:lang w:eastAsia="en-GB"/>
        </w:rPr>
        <w:t>potential clients, funders/donors and business partners</w:t>
      </w:r>
      <w:r w:rsidR="00C842A8" w:rsidRPr="001B05D4">
        <w:rPr>
          <w:rFonts w:ascii="Gill Sans MT" w:hAnsi="Gill Sans MT" w:cstheme="minorHAnsi"/>
          <w:color w:val="000000"/>
          <w:sz w:val="24"/>
          <w:szCs w:val="24"/>
          <w:lang w:eastAsia="en-GB"/>
        </w:rPr>
        <w:t>.</w:t>
      </w:r>
    </w:p>
    <w:p w:rsidR="00AA174B" w:rsidRPr="001B05D4" w:rsidRDefault="00AA174B" w:rsidP="000F6EA8">
      <w:pPr>
        <w:pStyle w:val="NoSpacing"/>
        <w:rPr>
          <w:rFonts w:ascii="Gill Sans MT" w:hAnsi="Gill Sans MT" w:cstheme="minorHAnsi"/>
          <w:b/>
          <w:bCs/>
          <w:color w:val="000000"/>
          <w:sz w:val="24"/>
          <w:szCs w:val="24"/>
          <w:lang w:eastAsia="en-GB"/>
        </w:rPr>
      </w:pPr>
    </w:p>
    <w:p w:rsidR="00AA174B" w:rsidRPr="001B05D4" w:rsidRDefault="00AA174B" w:rsidP="000F6EA8">
      <w:pPr>
        <w:pStyle w:val="NoSpacing"/>
        <w:rPr>
          <w:rFonts w:ascii="Gill Sans MT" w:hAnsi="Gill Sans MT" w:cstheme="minorHAnsi"/>
          <w:b/>
          <w:bCs/>
          <w:color w:val="000000"/>
          <w:sz w:val="24"/>
          <w:szCs w:val="24"/>
          <w:u w:val="single"/>
          <w:lang w:eastAsia="en-GB"/>
        </w:rPr>
      </w:pPr>
      <w:r w:rsidRPr="001B05D4">
        <w:rPr>
          <w:rFonts w:ascii="Gill Sans MT" w:hAnsi="Gill Sans MT" w:cstheme="minorHAnsi"/>
          <w:b/>
          <w:bCs/>
          <w:color w:val="000000"/>
          <w:sz w:val="24"/>
          <w:szCs w:val="24"/>
          <w:u w:val="single"/>
          <w:lang w:eastAsia="en-GB"/>
        </w:rPr>
        <w:t>Meetings</w:t>
      </w:r>
    </w:p>
    <w:p w:rsidR="005F63A4" w:rsidRPr="001B05D4" w:rsidRDefault="005F63A4" w:rsidP="005F63A4">
      <w:pPr>
        <w:pStyle w:val="NoSpacing"/>
        <w:numPr>
          <w:ilvl w:val="0"/>
          <w:numId w:val="6"/>
        </w:numPr>
        <w:rPr>
          <w:rFonts w:ascii="Gill Sans MT" w:hAnsi="Gill Sans MT" w:cstheme="minorHAnsi"/>
          <w:color w:val="000000"/>
          <w:sz w:val="24"/>
          <w:szCs w:val="24"/>
          <w:lang w:eastAsia="en-GB"/>
        </w:rPr>
      </w:pPr>
      <w:r w:rsidRPr="001B05D4">
        <w:rPr>
          <w:rFonts w:ascii="Gill Sans MT" w:hAnsi="Gill Sans MT" w:cstheme="minorHAnsi"/>
          <w:color w:val="000000"/>
          <w:sz w:val="24"/>
          <w:szCs w:val="24"/>
          <w:lang w:eastAsia="en-GB"/>
        </w:rPr>
        <w:t>Chairing and facilitating the Board meetings</w:t>
      </w:r>
      <w:r w:rsidR="00C842A8" w:rsidRPr="001B05D4">
        <w:rPr>
          <w:rFonts w:ascii="Gill Sans MT" w:hAnsi="Gill Sans MT" w:cstheme="minorHAnsi"/>
          <w:color w:val="000000"/>
          <w:sz w:val="24"/>
          <w:szCs w:val="24"/>
          <w:lang w:eastAsia="en-GB"/>
        </w:rPr>
        <w:t>.</w:t>
      </w:r>
    </w:p>
    <w:p w:rsidR="00CB7601" w:rsidRPr="001B05D4" w:rsidRDefault="00CB7601" w:rsidP="005F63A4">
      <w:pPr>
        <w:pStyle w:val="NoSpacing"/>
        <w:numPr>
          <w:ilvl w:val="0"/>
          <w:numId w:val="6"/>
        </w:numPr>
        <w:rPr>
          <w:rFonts w:ascii="Gill Sans MT" w:hAnsi="Gill Sans MT" w:cstheme="minorHAnsi"/>
          <w:color w:val="000000"/>
          <w:sz w:val="24"/>
          <w:szCs w:val="24"/>
          <w:lang w:eastAsia="en-GB"/>
        </w:rPr>
      </w:pPr>
      <w:r w:rsidRPr="001B05D4">
        <w:rPr>
          <w:rFonts w:ascii="Gill Sans MT" w:hAnsi="Gill Sans MT" w:cstheme="minorHAnsi"/>
          <w:color w:val="000000"/>
          <w:sz w:val="24"/>
          <w:szCs w:val="24"/>
          <w:lang w:eastAsia="en-GB"/>
        </w:rPr>
        <w:t>Work</w:t>
      </w:r>
      <w:r w:rsidR="00C842A8" w:rsidRPr="001B05D4">
        <w:rPr>
          <w:rFonts w:ascii="Gill Sans MT" w:hAnsi="Gill Sans MT" w:cstheme="minorHAnsi"/>
          <w:color w:val="000000"/>
          <w:sz w:val="24"/>
          <w:szCs w:val="24"/>
          <w:lang w:eastAsia="en-GB"/>
        </w:rPr>
        <w:t>ing</w:t>
      </w:r>
      <w:r w:rsidRPr="001B05D4">
        <w:rPr>
          <w:rFonts w:ascii="Gill Sans MT" w:hAnsi="Gill Sans MT" w:cstheme="minorHAnsi"/>
          <w:color w:val="000000"/>
          <w:sz w:val="24"/>
          <w:szCs w:val="24"/>
          <w:lang w:eastAsia="en-GB"/>
        </w:rPr>
        <w:t xml:space="preserve"> </w:t>
      </w:r>
      <w:r w:rsidR="00C842A8" w:rsidRPr="001B05D4">
        <w:rPr>
          <w:rFonts w:ascii="Gill Sans MT" w:hAnsi="Gill Sans MT" w:cstheme="minorHAnsi"/>
          <w:color w:val="000000"/>
          <w:sz w:val="24"/>
          <w:szCs w:val="24"/>
          <w:lang w:eastAsia="en-GB"/>
        </w:rPr>
        <w:t>closely with the Director</w:t>
      </w:r>
      <w:r w:rsidRPr="001B05D4">
        <w:rPr>
          <w:rFonts w:ascii="Gill Sans MT" w:hAnsi="Gill Sans MT" w:cstheme="minorHAnsi"/>
          <w:color w:val="000000"/>
          <w:sz w:val="24"/>
          <w:szCs w:val="24"/>
          <w:lang w:eastAsia="en-GB"/>
        </w:rPr>
        <w:t xml:space="preserve"> to ensure that meetings are well planned, meaningful and reflect the responsibilities of trustees.</w:t>
      </w:r>
    </w:p>
    <w:p w:rsidR="00AA174B" w:rsidRPr="001B05D4" w:rsidRDefault="00AA174B" w:rsidP="000F6EA8">
      <w:pPr>
        <w:pStyle w:val="NoSpacing"/>
        <w:rPr>
          <w:rFonts w:ascii="Gill Sans MT" w:hAnsi="Gill Sans MT" w:cstheme="minorHAnsi"/>
          <w:b/>
          <w:bCs/>
          <w:color w:val="000000"/>
          <w:sz w:val="24"/>
          <w:szCs w:val="24"/>
          <w:lang w:eastAsia="en-GB"/>
        </w:rPr>
      </w:pPr>
    </w:p>
    <w:p w:rsidR="00AA174B" w:rsidRPr="001B05D4" w:rsidRDefault="00AA174B" w:rsidP="000F6EA8">
      <w:pPr>
        <w:pStyle w:val="NoSpacing"/>
        <w:rPr>
          <w:rFonts w:ascii="Gill Sans MT" w:hAnsi="Gill Sans MT" w:cstheme="minorHAnsi"/>
          <w:b/>
          <w:bCs/>
          <w:color w:val="000000"/>
          <w:sz w:val="24"/>
          <w:szCs w:val="24"/>
          <w:u w:val="single"/>
          <w:lang w:eastAsia="en-GB"/>
        </w:rPr>
      </w:pPr>
      <w:r w:rsidRPr="001B05D4">
        <w:rPr>
          <w:rFonts w:ascii="Gill Sans MT" w:hAnsi="Gill Sans MT" w:cstheme="minorHAnsi"/>
          <w:b/>
          <w:bCs/>
          <w:color w:val="000000"/>
          <w:sz w:val="24"/>
          <w:szCs w:val="24"/>
          <w:u w:val="single"/>
          <w:lang w:eastAsia="en-GB"/>
        </w:rPr>
        <w:t>R</w:t>
      </w:r>
      <w:r w:rsidR="0084641C" w:rsidRPr="001B05D4">
        <w:rPr>
          <w:rFonts w:ascii="Gill Sans MT" w:hAnsi="Gill Sans MT" w:cstheme="minorHAnsi"/>
          <w:b/>
          <w:bCs/>
          <w:color w:val="000000"/>
          <w:sz w:val="24"/>
          <w:szCs w:val="24"/>
          <w:u w:val="single"/>
          <w:lang w:eastAsia="en-GB"/>
        </w:rPr>
        <w:t>elationship with Director</w:t>
      </w:r>
      <w:r w:rsidRPr="001B05D4">
        <w:rPr>
          <w:rFonts w:ascii="Gill Sans MT" w:hAnsi="Gill Sans MT" w:cstheme="minorHAnsi"/>
          <w:b/>
          <w:bCs/>
          <w:color w:val="000000"/>
          <w:sz w:val="24"/>
          <w:szCs w:val="24"/>
          <w:u w:val="single"/>
          <w:lang w:eastAsia="en-GB"/>
        </w:rPr>
        <w:t xml:space="preserve"> and wider executive team</w:t>
      </w:r>
    </w:p>
    <w:p w:rsidR="00CB7601" w:rsidRPr="001B05D4" w:rsidRDefault="00CA6935" w:rsidP="005F63A4">
      <w:pPr>
        <w:pStyle w:val="NoSpacing"/>
        <w:numPr>
          <w:ilvl w:val="0"/>
          <w:numId w:val="6"/>
        </w:numPr>
        <w:rPr>
          <w:rFonts w:ascii="Gill Sans MT" w:hAnsi="Gill Sans MT" w:cstheme="minorHAnsi"/>
          <w:color w:val="000000"/>
          <w:sz w:val="24"/>
          <w:szCs w:val="24"/>
          <w:lang w:eastAsia="en-GB"/>
        </w:rPr>
      </w:pPr>
      <w:r w:rsidRPr="001B05D4">
        <w:rPr>
          <w:rFonts w:ascii="Gill Sans MT" w:hAnsi="Gill Sans MT" w:cstheme="minorHAnsi"/>
          <w:color w:val="000000"/>
          <w:sz w:val="24"/>
          <w:szCs w:val="24"/>
          <w:lang w:eastAsia="en-GB"/>
        </w:rPr>
        <w:t>Line managing the Director</w:t>
      </w:r>
      <w:r w:rsidR="00CB7601" w:rsidRPr="001B05D4">
        <w:rPr>
          <w:rFonts w:ascii="Gill Sans MT" w:hAnsi="Gill Sans MT" w:cstheme="minorHAnsi"/>
          <w:color w:val="000000"/>
          <w:sz w:val="24"/>
          <w:szCs w:val="24"/>
          <w:lang w:eastAsia="en-GB"/>
        </w:rPr>
        <w:t xml:space="preserve"> and</w:t>
      </w:r>
      <w:r w:rsidRPr="001B05D4">
        <w:rPr>
          <w:rFonts w:ascii="Gill Sans MT" w:hAnsi="Gill Sans MT" w:cstheme="minorHAnsi"/>
          <w:color w:val="000000"/>
          <w:sz w:val="24"/>
          <w:szCs w:val="24"/>
          <w:lang w:eastAsia="en-GB"/>
        </w:rPr>
        <w:t>, in consultation with the Finance and Audit Committee, set</w:t>
      </w:r>
      <w:r w:rsidR="00C842A8" w:rsidRPr="001B05D4">
        <w:rPr>
          <w:rFonts w:ascii="Gill Sans MT" w:hAnsi="Gill Sans MT" w:cstheme="minorHAnsi"/>
          <w:color w:val="000000"/>
          <w:sz w:val="24"/>
          <w:szCs w:val="24"/>
          <w:lang w:eastAsia="en-GB"/>
        </w:rPr>
        <w:t>ting</w:t>
      </w:r>
      <w:r w:rsidRPr="001B05D4">
        <w:rPr>
          <w:rFonts w:ascii="Gill Sans MT" w:hAnsi="Gill Sans MT" w:cstheme="minorHAnsi"/>
          <w:color w:val="000000"/>
          <w:sz w:val="24"/>
          <w:szCs w:val="24"/>
          <w:lang w:eastAsia="en-GB"/>
        </w:rPr>
        <w:t xml:space="preserve"> remuneration for that post</w:t>
      </w:r>
      <w:r w:rsidR="00C842A8" w:rsidRPr="001B05D4">
        <w:rPr>
          <w:rFonts w:ascii="Gill Sans MT" w:hAnsi="Gill Sans MT" w:cstheme="minorHAnsi"/>
          <w:color w:val="000000"/>
          <w:sz w:val="24"/>
          <w:szCs w:val="24"/>
          <w:lang w:eastAsia="en-GB"/>
        </w:rPr>
        <w:t>.</w:t>
      </w:r>
    </w:p>
    <w:p w:rsidR="005F63A4" w:rsidRPr="001B05D4" w:rsidRDefault="005F63A4" w:rsidP="005F63A4">
      <w:pPr>
        <w:pStyle w:val="NoSpacing"/>
        <w:numPr>
          <w:ilvl w:val="0"/>
          <w:numId w:val="6"/>
        </w:numPr>
        <w:rPr>
          <w:rFonts w:ascii="Gill Sans MT" w:hAnsi="Gill Sans MT" w:cstheme="minorHAnsi"/>
          <w:color w:val="000000"/>
          <w:sz w:val="24"/>
          <w:szCs w:val="24"/>
          <w:lang w:eastAsia="en-GB"/>
        </w:rPr>
      </w:pPr>
      <w:r w:rsidRPr="001B05D4">
        <w:rPr>
          <w:rFonts w:ascii="Gill Sans MT" w:hAnsi="Gill Sans MT" w:cstheme="minorHAnsi"/>
          <w:color w:val="000000"/>
          <w:sz w:val="24"/>
          <w:szCs w:val="24"/>
          <w:lang w:eastAsia="en-GB"/>
        </w:rPr>
        <w:t>Maintain</w:t>
      </w:r>
      <w:r w:rsidR="00CA6935" w:rsidRPr="001B05D4">
        <w:rPr>
          <w:rFonts w:ascii="Gill Sans MT" w:hAnsi="Gill Sans MT" w:cstheme="minorHAnsi"/>
          <w:color w:val="000000"/>
          <w:sz w:val="24"/>
          <w:szCs w:val="24"/>
          <w:lang w:eastAsia="en-GB"/>
        </w:rPr>
        <w:t>ing</w:t>
      </w:r>
      <w:r w:rsidRPr="001B05D4">
        <w:rPr>
          <w:rFonts w:ascii="Gill Sans MT" w:hAnsi="Gill Sans MT" w:cstheme="minorHAnsi"/>
          <w:color w:val="000000"/>
          <w:sz w:val="24"/>
          <w:szCs w:val="24"/>
          <w:lang w:eastAsia="en-GB"/>
        </w:rPr>
        <w:t xml:space="preserve"> oversight of the Director’s activities in ensuring plans and objectives are delivered, reviewing and appraising performance on an ongoing basis</w:t>
      </w:r>
      <w:r w:rsidR="00CB7601" w:rsidRPr="001B05D4">
        <w:rPr>
          <w:rFonts w:ascii="Gill Sans MT" w:hAnsi="Gill Sans MT" w:cstheme="minorHAnsi"/>
          <w:color w:val="000000"/>
          <w:sz w:val="24"/>
          <w:szCs w:val="24"/>
          <w:lang w:eastAsia="en-GB"/>
        </w:rPr>
        <w:t>.</w:t>
      </w:r>
    </w:p>
    <w:p w:rsidR="005F63A4" w:rsidRPr="001B05D4" w:rsidRDefault="005F63A4" w:rsidP="005F63A4">
      <w:pPr>
        <w:pStyle w:val="NoSpacing"/>
        <w:numPr>
          <w:ilvl w:val="0"/>
          <w:numId w:val="6"/>
        </w:numPr>
        <w:rPr>
          <w:rFonts w:ascii="Gill Sans MT" w:hAnsi="Gill Sans MT" w:cstheme="minorHAnsi"/>
          <w:color w:val="000000"/>
          <w:sz w:val="24"/>
          <w:szCs w:val="24"/>
          <w:lang w:eastAsia="en-GB"/>
        </w:rPr>
      </w:pPr>
      <w:r w:rsidRPr="001B05D4">
        <w:rPr>
          <w:rFonts w:ascii="Gill Sans MT" w:hAnsi="Gill Sans MT" w:cstheme="minorHAnsi"/>
          <w:color w:val="000000"/>
          <w:sz w:val="24"/>
          <w:szCs w:val="24"/>
          <w:lang w:eastAsia="en-GB"/>
        </w:rPr>
        <w:t>Consult</w:t>
      </w:r>
      <w:r w:rsidR="00C842A8" w:rsidRPr="001B05D4">
        <w:rPr>
          <w:rFonts w:ascii="Gill Sans MT" w:hAnsi="Gill Sans MT" w:cstheme="minorHAnsi"/>
          <w:color w:val="000000"/>
          <w:sz w:val="24"/>
          <w:szCs w:val="24"/>
          <w:lang w:eastAsia="en-GB"/>
        </w:rPr>
        <w:t>ing</w:t>
      </w:r>
      <w:r w:rsidRPr="001B05D4">
        <w:rPr>
          <w:rFonts w:ascii="Gill Sans MT" w:hAnsi="Gill Sans MT" w:cstheme="minorHAnsi"/>
          <w:color w:val="000000"/>
          <w:sz w:val="24"/>
          <w:szCs w:val="24"/>
          <w:lang w:eastAsia="en-GB"/>
        </w:rPr>
        <w:t xml:space="preserve"> with </w:t>
      </w:r>
      <w:r w:rsidR="00C842A8" w:rsidRPr="001B05D4">
        <w:rPr>
          <w:rFonts w:ascii="Gill Sans MT" w:hAnsi="Gill Sans MT" w:cstheme="minorHAnsi"/>
          <w:color w:val="000000"/>
          <w:sz w:val="24"/>
          <w:szCs w:val="24"/>
          <w:lang w:eastAsia="en-GB"/>
        </w:rPr>
        <w:t xml:space="preserve">the </w:t>
      </w:r>
      <w:r w:rsidRPr="001B05D4">
        <w:rPr>
          <w:rFonts w:ascii="Gill Sans MT" w:hAnsi="Gill Sans MT" w:cstheme="minorHAnsi"/>
          <w:color w:val="000000"/>
          <w:sz w:val="24"/>
          <w:szCs w:val="24"/>
          <w:lang w:eastAsia="en-GB"/>
        </w:rPr>
        <w:t>Director on matters of strategy, governance, finance and HR.</w:t>
      </w:r>
    </w:p>
    <w:p w:rsidR="00AA174B" w:rsidRPr="001B05D4" w:rsidRDefault="00AA174B" w:rsidP="000F6EA8">
      <w:pPr>
        <w:pStyle w:val="NoSpacing"/>
        <w:rPr>
          <w:rFonts w:ascii="Gill Sans MT" w:hAnsi="Gill Sans MT" w:cstheme="minorHAnsi"/>
          <w:b/>
          <w:bCs/>
          <w:color w:val="000000"/>
          <w:sz w:val="24"/>
          <w:szCs w:val="24"/>
          <w:lang w:eastAsia="en-GB"/>
        </w:rPr>
      </w:pPr>
    </w:p>
    <w:p w:rsidR="00AA174B" w:rsidRPr="001B05D4" w:rsidRDefault="00AA174B" w:rsidP="000F6EA8">
      <w:pPr>
        <w:pStyle w:val="NoSpacing"/>
        <w:rPr>
          <w:rFonts w:ascii="Gill Sans MT" w:hAnsi="Gill Sans MT" w:cstheme="minorHAnsi"/>
          <w:b/>
          <w:bCs/>
          <w:color w:val="000000"/>
          <w:sz w:val="24"/>
          <w:szCs w:val="24"/>
          <w:lang w:eastAsia="en-GB"/>
        </w:rPr>
      </w:pPr>
    </w:p>
    <w:p w:rsidR="005F63A4" w:rsidRPr="001B05D4" w:rsidRDefault="005F63A4" w:rsidP="005F63A4">
      <w:pPr>
        <w:pStyle w:val="NoSpacing"/>
        <w:rPr>
          <w:rFonts w:ascii="Gill Sans MT" w:hAnsi="Gill Sans MT" w:cstheme="minorHAnsi"/>
          <w:b/>
          <w:sz w:val="24"/>
          <w:szCs w:val="24"/>
          <w:u w:val="single"/>
          <w:lang w:eastAsia="en-GB"/>
        </w:rPr>
      </w:pPr>
      <w:r w:rsidRPr="001B05D4">
        <w:rPr>
          <w:rFonts w:ascii="Gill Sans MT" w:hAnsi="Gill Sans MT" w:cstheme="minorHAnsi"/>
          <w:b/>
          <w:bCs/>
          <w:color w:val="000000"/>
          <w:sz w:val="24"/>
          <w:szCs w:val="24"/>
          <w:u w:val="single"/>
          <w:lang w:eastAsia="en-GB"/>
        </w:rPr>
        <w:lastRenderedPageBreak/>
        <w:t>Time Commitment</w:t>
      </w:r>
    </w:p>
    <w:p w:rsidR="00CB7601" w:rsidRPr="001B05D4" w:rsidRDefault="00CB7601" w:rsidP="00CB7601">
      <w:pPr>
        <w:pStyle w:val="NoSpacing"/>
        <w:numPr>
          <w:ilvl w:val="0"/>
          <w:numId w:val="13"/>
        </w:numPr>
        <w:rPr>
          <w:rFonts w:ascii="Gill Sans MT" w:hAnsi="Gill Sans MT" w:cstheme="minorHAnsi"/>
          <w:sz w:val="24"/>
          <w:szCs w:val="24"/>
          <w:lang w:eastAsia="en-GB"/>
        </w:rPr>
      </w:pPr>
      <w:r w:rsidRPr="001B05D4">
        <w:rPr>
          <w:rFonts w:ascii="Gill Sans MT" w:hAnsi="Gill Sans MT" w:cstheme="minorHAnsi"/>
          <w:sz w:val="24"/>
          <w:szCs w:val="24"/>
          <w:lang w:eastAsia="en-GB"/>
        </w:rPr>
        <w:t>Term o</w:t>
      </w:r>
      <w:r w:rsidR="00C842A8" w:rsidRPr="001B05D4">
        <w:rPr>
          <w:rFonts w:ascii="Gill Sans MT" w:hAnsi="Gill Sans MT" w:cstheme="minorHAnsi"/>
          <w:sz w:val="24"/>
          <w:szCs w:val="24"/>
          <w:lang w:eastAsia="en-GB"/>
        </w:rPr>
        <w:t>f office: 4 years, e</w:t>
      </w:r>
      <w:r w:rsidRPr="001B05D4">
        <w:rPr>
          <w:rFonts w:ascii="Gill Sans MT" w:hAnsi="Gill Sans MT" w:cstheme="minorHAnsi"/>
          <w:sz w:val="24"/>
          <w:szCs w:val="24"/>
          <w:lang w:eastAsia="en-GB"/>
        </w:rPr>
        <w:t>ligible for rea</w:t>
      </w:r>
      <w:r w:rsidR="00C842A8" w:rsidRPr="001B05D4">
        <w:rPr>
          <w:rFonts w:ascii="Gill Sans MT" w:hAnsi="Gill Sans MT" w:cstheme="minorHAnsi"/>
          <w:sz w:val="24"/>
          <w:szCs w:val="24"/>
          <w:lang w:eastAsia="en-GB"/>
        </w:rPr>
        <w:t>ppointment for one further term; subject to the proviso that no Board member can serve as a Trustee for The Dukes for more than 8 years in total.</w:t>
      </w:r>
    </w:p>
    <w:p w:rsidR="005F63A4" w:rsidRPr="001B05D4" w:rsidRDefault="005F63A4" w:rsidP="00CB7601">
      <w:pPr>
        <w:pStyle w:val="NoSpacing"/>
        <w:numPr>
          <w:ilvl w:val="0"/>
          <w:numId w:val="13"/>
        </w:numPr>
        <w:rPr>
          <w:rFonts w:ascii="Gill Sans MT" w:hAnsi="Gill Sans MT" w:cstheme="minorHAnsi"/>
          <w:sz w:val="24"/>
          <w:szCs w:val="24"/>
          <w:lang w:eastAsia="en-GB"/>
        </w:rPr>
      </w:pPr>
      <w:r w:rsidRPr="001B05D4">
        <w:rPr>
          <w:rFonts w:ascii="Gill Sans MT" w:hAnsi="Gill Sans MT" w:cstheme="minorHAnsi"/>
          <w:color w:val="000000"/>
          <w:sz w:val="24"/>
          <w:szCs w:val="24"/>
          <w:lang w:eastAsia="en-GB"/>
        </w:rPr>
        <w:t xml:space="preserve">The Board meets six times a year, usually at the Dukes. Meetings are usually conducted in the evening </w:t>
      </w:r>
    </w:p>
    <w:p w:rsidR="005F63A4" w:rsidRPr="001B05D4" w:rsidRDefault="005F63A4" w:rsidP="00CB7601">
      <w:pPr>
        <w:pStyle w:val="NoSpacing"/>
        <w:numPr>
          <w:ilvl w:val="0"/>
          <w:numId w:val="13"/>
        </w:numPr>
        <w:rPr>
          <w:rFonts w:ascii="Gill Sans MT" w:hAnsi="Gill Sans MT" w:cstheme="minorHAnsi"/>
          <w:sz w:val="24"/>
          <w:szCs w:val="24"/>
          <w:lang w:eastAsia="en-GB"/>
        </w:rPr>
      </w:pPr>
      <w:r w:rsidRPr="001B05D4">
        <w:rPr>
          <w:rFonts w:ascii="Gill Sans MT" w:hAnsi="Gill Sans MT" w:cstheme="minorHAnsi"/>
          <w:color w:val="000000"/>
          <w:sz w:val="24"/>
          <w:szCs w:val="24"/>
          <w:lang w:eastAsia="en-GB"/>
        </w:rPr>
        <w:t xml:space="preserve">It is important that the Chair is available to the </w:t>
      </w:r>
      <w:r w:rsidR="00A820B4">
        <w:rPr>
          <w:rFonts w:ascii="Gill Sans MT" w:hAnsi="Gill Sans MT" w:cstheme="minorHAnsi"/>
          <w:color w:val="000000"/>
          <w:sz w:val="24"/>
          <w:szCs w:val="24"/>
          <w:lang w:eastAsia="en-GB"/>
        </w:rPr>
        <w:t>Director</w:t>
      </w:r>
      <w:r w:rsidRPr="001B05D4">
        <w:rPr>
          <w:rFonts w:ascii="Gill Sans MT" w:hAnsi="Gill Sans MT" w:cstheme="minorHAnsi"/>
          <w:color w:val="000000"/>
          <w:sz w:val="24"/>
          <w:szCs w:val="24"/>
          <w:lang w:eastAsia="en-GB"/>
        </w:rPr>
        <w:t xml:space="preserve"> on a regular basis</w:t>
      </w:r>
      <w:r w:rsidR="00C842A8" w:rsidRPr="001B05D4">
        <w:rPr>
          <w:rFonts w:ascii="Gill Sans MT" w:hAnsi="Gill Sans MT" w:cstheme="minorHAnsi"/>
          <w:color w:val="000000"/>
          <w:sz w:val="24"/>
          <w:szCs w:val="24"/>
          <w:lang w:eastAsia="en-GB"/>
        </w:rPr>
        <w:t>;</w:t>
      </w:r>
      <w:r w:rsidR="007354C2" w:rsidRPr="001B05D4">
        <w:rPr>
          <w:rFonts w:ascii="Gill Sans MT" w:hAnsi="Gill Sans MT" w:cstheme="minorHAnsi"/>
          <w:color w:val="000000"/>
          <w:sz w:val="24"/>
          <w:szCs w:val="24"/>
          <w:lang w:eastAsia="en-GB"/>
        </w:rPr>
        <w:t xml:space="preserve"> frequency to be mutual agreed.</w:t>
      </w:r>
    </w:p>
    <w:p w:rsidR="005F63A4" w:rsidRPr="001B05D4" w:rsidRDefault="005F63A4" w:rsidP="00CB7601">
      <w:pPr>
        <w:pStyle w:val="NoSpacing"/>
        <w:numPr>
          <w:ilvl w:val="0"/>
          <w:numId w:val="13"/>
        </w:numPr>
        <w:rPr>
          <w:rFonts w:ascii="Gill Sans MT" w:hAnsi="Gill Sans MT" w:cstheme="minorHAnsi"/>
          <w:sz w:val="24"/>
          <w:szCs w:val="24"/>
          <w:lang w:eastAsia="en-GB"/>
        </w:rPr>
      </w:pPr>
      <w:r w:rsidRPr="001B05D4">
        <w:rPr>
          <w:rFonts w:ascii="Gill Sans MT" w:hAnsi="Gill Sans MT" w:cstheme="minorHAnsi"/>
          <w:color w:val="000000"/>
          <w:sz w:val="24"/>
          <w:szCs w:val="24"/>
          <w:lang w:eastAsia="en-GB"/>
        </w:rPr>
        <w:t>From time to time, the Chair should be available to attend and represent the charity at events, meetings or functions in the day and evening times.</w:t>
      </w:r>
    </w:p>
    <w:p w:rsidR="007354C2" w:rsidRPr="001B05D4" w:rsidRDefault="007354C2" w:rsidP="00CB7601">
      <w:pPr>
        <w:pStyle w:val="NoSpacing"/>
        <w:numPr>
          <w:ilvl w:val="0"/>
          <w:numId w:val="13"/>
        </w:numPr>
        <w:rPr>
          <w:rFonts w:ascii="Gill Sans MT" w:hAnsi="Gill Sans MT" w:cstheme="minorHAnsi"/>
          <w:sz w:val="24"/>
          <w:szCs w:val="24"/>
          <w:lang w:eastAsia="en-GB"/>
        </w:rPr>
      </w:pPr>
      <w:r w:rsidRPr="001B05D4">
        <w:rPr>
          <w:rFonts w:ascii="Gill Sans MT" w:hAnsi="Gill Sans MT" w:cstheme="minorHAnsi"/>
          <w:color w:val="000000"/>
          <w:sz w:val="24"/>
          <w:szCs w:val="24"/>
          <w:lang w:eastAsia="en-GB"/>
        </w:rPr>
        <w:t>Overall t</w:t>
      </w:r>
      <w:r w:rsidR="0091060F" w:rsidRPr="001B05D4">
        <w:rPr>
          <w:rFonts w:ascii="Gill Sans MT" w:hAnsi="Gill Sans MT" w:cstheme="minorHAnsi"/>
          <w:color w:val="000000"/>
          <w:sz w:val="24"/>
          <w:szCs w:val="24"/>
          <w:lang w:eastAsia="en-GB"/>
        </w:rPr>
        <w:t>ime commitment is estimated at 15</w:t>
      </w:r>
      <w:r w:rsidRPr="001B05D4">
        <w:rPr>
          <w:rFonts w:ascii="Gill Sans MT" w:hAnsi="Gill Sans MT" w:cstheme="minorHAnsi"/>
          <w:color w:val="000000"/>
          <w:sz w:val="24"/>
          <w:szCs w:val="24"/>
          <w:lang w:eastAsia="en-GB"/>
        </w:rPr>
        <w:t xml:space="preserve"> hours a month for this role</w:t>
      </w:r>
      <w:r w:rsidR="00C842A8" w:rsidRPr="001B05D4">
        <w:rPr>
          <w:rFonts w:ascii="Gill Sans MT" w:hAnsi="Gill Sans MT" w:cstheme="minorHAnsi"/>
          <w:color w:val="000000"/>
          <w:sz w:val="24"/>
          <w:szCs w:val="24"/>
          <w:lang w:eastAsia="en-GB"/>
        </w:rPr>
        <w:t>, though this may vary month by month in response to emerging needs</w:t>
      </w:r>
      <w:r w:rsidRPr="001B05D4">
        <w:rPr>
          <w:rFonts w:ascii="Gill Sans MT" w:hAnsi="Gill Sans MT" w:cstheme="minorHAnsi"/>
          <w:color w:val="000000"/>
          <w:sz w:val="24"/>
          <w:szCs w:val="24"/>
          <w:lang w:eastAsia="en-GB"/>
        </w:rPr>
        <w:t>.</w:t>
      </w:r>
    </w:p>
    <w:p w:rsidR="00AA174B" w:rsidRPr="001B05D4" w:rsidRDefault="00AA174B" w:rsidP="000F6EA8">
      <w:pPr>
        <w:pStyle w:val="NoSpacing"/>
        <w:rPr>
          <w:rFonts w:ascii="Gill Sans MT" w:hAnsi="Gill Sans MT" w:cstheme="minorHAnsi"/>
          <w:b/>
          <w:bCs/>
          <w:color w:val="000000"/>
          <w:sz w:val="24"/>
          <w:szCs w:val="24"/>
          <w:lang w:eastAsia="en-GB"/>
        </w:rPr>
      </w:pPr>
    </w:p>
    <w:p w:rsidR="000F6EA8" w:rsidRPr="001B05D4" w:rsidRDefault="000F6EA8" w:rsidP="000F6EA8">
      <w:pPr>
        <w:pStyle w:val="NoSpacing"/>
        <w:rPr>
          <w:rFonts w:ascii="Gill Sans MT" w:hAnsi="Gill Sans MT" w:cstheme="minorHAnsi"/>
          <w:sz w:val="24"/>
          <w:szCs w:val="24"/>
        </w:rPr>
      </w:pPr>
    </w:p>
    <w:p w:rsidR="00AA174B" w:rsidRPr="001B05D4" w:rsidRDefault="00AA174B" w:rsidP="000F6EA8">
      <w:pPr>
        <w:pStyle w:val="NoSpacing"/>
        <w:rPr>
          <w:rFonts w:ascii="Gill Sans MT" w:hAnsi="Gill Sans MT" w:cstheme="minorHAnsi"/>
          <w:sz w:val="24"/>
          <w:szCs w:val="24"/>
        </w:rPr>
      </w:pPr>
    </w:p>
    <w:p w:rsidR="00AA174B" w:rsidRPr="001B05D4" w:rsidRDefault="00AA174B" w:rsidP="000F6EA8">
      <w:pPr>
        <w:pStyle w:val="NoSpacing"/>
        <w:rPr>
          <w:rFonts w:ascii="Gill Sans MT" w:hAnsi="Gill Sans MT" w:cstheme="minorHAnsi"/>
          <w:b/>
          <w:bCs/>
          <w:sz w:val="24"/>
          <w:szCs w:val="24"/>
        </w:rPr>
      </w:pPr>
      <w:r w:rsidRPr="001B05D4">
        <w:rPr>
          <w:rFonts w:ascii="Gill Sans MT" w:hAnsi="Gill Sans MT" w:cstheme="minorHAnsi"/>
          <w:b/>
          <w:bCs/>
          <w:sz w:val="24"/>
          <w:szCs w:val="24"/>
        </w:rPr>
        <w:t>PERSON SPECIFICATION</w:t>
      </w:r>
      <w:r w:rsidR="00CA6935" w:rsidRPr="001B05D4">
        <w:rPr>
          <w:rFonts w:ascii="Gill Sans MT" w:hAnsi="Gill Sans MT" w:cstheme="minorHAnsi"/>
          <w:b/>
          <w:bCs/>
          <w:sz w:val="24"/>
          <w:szCs w:val="24"/>
        </w:rPr>
        <w:t xml:space="preserve"> – ESSENTIAL QUALITIES ARE SHOWN AS (E) AND DESIRABLE AS (D)</w:t>
      </w:r>
    </w:p>
    <w:p w:rsidR="00AA174B" w:rsidRPr="001B05D4" w:rsidRDefault="00AA174B" w:rsidP="000F6EA8">
      <w:pPr>
        <w:pStyle w:val="NoSpacing"/>
        <w:rPr>
          <w:rFonts w:ascii="Gill Sans MT" w:hAnsi="Gill Sans MT" w:cstheme="minorHAnsi"/>
          <w:sz w:val="24"/>
          <w:szCs w:val="24"/>
        </w:rPr>
      </w:pPr>
    </w:p>
    <w:p w:rsidR="00AA174B" w:rsidRPr="001B05D4" w:rsidRDefault="00AA174B" w:rsidP="000F6EA8">
      <w:pPr>
        <w:pStyle w:val="NoSpacing"/>
        <w:rPr>
          <w:rFonts w:ascii="Gill Sans MT" w:hAnsi="Gill Sans MT" w:cstheme="minorHAnsi"/>
          <w:b/>
          <w:bCs/>
          <w:sz w:val="24"/>
          <w:szCs w:val="24"/>
          <w:u w:val="single"/>
        </w:rPr>
      </w:pPr>
      <w:r w:rsidRPr="001B05D4">
        <w:rPr>
          <w:rFonts w:ascii="Gill Sans MT" w:hAnsi="Gill Sans MT" w:cstheme="minorHAnsi"/>
          <w:b/>
          <w:bCs/>
          <w:sz w:val="24"/>
          <w:szCs w:val="24"/>
          <w:u w:val="single"/>
        </w:rPr>
        <w:t>Experience</w:t>
      </w:r>
    </w:p>
    <w:p w:rsidR="005F63A4" w:rsidRPr="001B05D4" w:rsidRDefault="005F63A4" w:rsidP="005F63A4">
      <w:pPr>
        <w:pStyle w:val="NoSpacing"/>
        <w:rPr>
          <w:rFonts w:ascii="Gill Sans MT" w:hAnsi="Gill Sans MT" w:cstheme="minorHAnsi"/>
          <w:color w:val="000000"/>
          <w:sz w:val="24"/>
          <w:szCs w:val="24"/>
          <w:lang w:eastAsia="en-GB"/>
        </w:rPr>
      </w:pPr>
      <w:r w:rsidRPr="001B05D4">
        <w:rPr>
          <w:rFonts w:ascii="Gill Sans MT" w:hAnsi="Gill Sans MT" w:cstheme="minorHAnsi"/>
          <w:color w:val="000000"/>
          <w:sz w:val="24"/>
          <w:szCs w:val="24"/>
          <w:lang w:eastAsia="en-GB"/>
        </w:rPr>
        <w:t>Prior experience of committee</w:t>
      </w:r>
      <w:r w:rsidR="00871E02" w:rsidRPr="001B05D4">
        <w:rPr>
          <w:rFonts w:ascii="Gill Sans MT" w:hAnsi="Gill Sans MT" w:cstheme="minorHAnsi"/>
          <w:color w:val="000000"/>
          <w:sz w:val="24"/>
          <w:szCs w:val="24"/>
          <w:lang w:eastAsia="en-GB"/>
        </w:rPr>
        <w:t xml:space="preserve"> </w:t>
      </w:r>
      <w:r w:rsidRPr="001B05D4">
        <w:rPr>
          <w:rFonts w:ascii="Gill Sans MT" w:hAnsi="Gill Sans MT" w:cstheme="minorHAnsi"/>
          <w:color w:val="000000"/>
          <w:sz w:val="24"/>
          <w:szCs w:val="24"/>
          <w:lang w:eastAsia="en-GB"/>
        </w:rPr>
        <w:t>/</w:t>
      </w:r>
      <w:r w:rsidR="00871E02" w:rsidRPr="001B05D4">
        <w:rPr>
          <w:rFonts w:ascii="Gill Sans MT" w:hAnsi="Gill Sans MT" w:cstheme="minorHAnsi"/>
          <w:color w:val="000000"/>
          <w:sz w:val="24"/>
          <w:szCs w:val="24"/>
          <w:lang w:eastAsia="en-GB"/>
        </w:rPr>
        <w:t xml:space="preserve"> </w:t>
      </w:r>
      <w:r w:rsidRPr="001B05D4">
        <w:rPr>
          <w:rFonts w:ascii="Gill Sans MT" w:hAnsi="Gill Sans MT" w:cstheme="minorHAnsi"/>
          <w:color w:val="000000"/>
          <w:sz w:val="24"/>
          <w:szCs w:val="24"/>
          <w:lang w:eastAsia="en-GB"/>
        </w:rPr>
        <w:t>trustee work.</w:t>
      </w:r>
      <w:r w:rsidR="00CB7601" w:rsidRPr="001B05D4">
        <w:rPr>
          <w:rFonts w:ascii="Gill Sans MT" w:hAnsi="Gill Sans MT" w:cstheme="minorHAnsi"/>
          <w:color w:val="000000"/>
          <w:sz w:val="24"/>
          <w:szCs w:val="24"/>
          <w:lang w:eastAsia="en-GB"/>
        </w:rPr>
        <w:t xml:space="preserve"> (E)</w:t>
      </w:r>
    </w:p>
    <w:p w:rsidR="00CB7601" w:rsidRPr="001B05D4" w:rsidRDefault="00CB7601" w:rsidP="005F63A4">
      <w:pPr>
        <w:pStyle w:val="NoSpacing"/>
        <w:rPr>
          <w:rFonts w:ascii="Gill Sans MT" w:hAnsi="Gill Sans MT" w:cstheme="minorHAnsi"/>
          <w:color w:val="000000"/>
          <w:sz w:val="24"/>
          <w:szCs w:val="24"/>
          <w:lang w:eastAsia="en-GB"/>
        </w:rPr>
      </w:pPr>
      <w:r w:rsidRPr="001B05D4">
        <w:rPr>
          <w:rFonts w:ascii="Gill Sans MT" w:hAnsi="Gill Sans MT" w:cstheme="minorHAnsi"/>
          <w:color w:val="000000"/>
          <w:sz w:val="24"/>
          <w:szCs w:val="24"/>
          <w:lang w:eastAsia="en-GB"/>
        </w:rPr>
        <w:t>A proven track record of leadership and chairing skills. (D)</w:t>
      </w:r>
    </w:p>
    <w:p w:rsidR="007354C2" w:rsidRPr="001B05D4" w:rsidRDefault="007354C2" w:rsidP="005F63A4">
      <w:pPr>
        <w:pStyle w:val="NoSpacing"/>
        <w:rPr>
          <w:rFonts w:ascii="Gill Sans MT" w:hAnsi="Gill Sans MT" w:cstheme="minorHAnsi"/>
          <w:color w:val="000000"/>
          <w:sz w:val="24"/>
          <w:szCs w:val="24"/>
          <w:lang w:eastAsia="en-GB"/>
        </w:rPr>
      </w:pPr>
      <w:r w:rsidRPr="001B05D4">
        <w:rPr>
          <w:rFonts w:ascii="Gill Sans MT" w:hAnsi="Gill Sans MT" w:cstheme="minorHAnsi"/>
          <w:color w:val="000000"/>
          <w:sz w:val="24"/>
          <w:szCs w:val="24"/>
          <w:lang w:eastAsia="en-GB"/>
        </w:rPr>
        <w:t>Experience of charity governance and volunteer directors. (D)</w:t>
      </w:r>
    </w:p>
    <w:p w:rsidR="007354C2" w:rsidRPr="001B05D4" w:rsidRDefault="007354C2" w:rsidP="005F63A4">
      <w:pPr>
        <w:pStyle w:val="NoSpacing"/>
        <w:rPr>
          <w:rFonts w:ascii="Gill Sans MT" w:hAnsi="Gill Sans MT" w:cstheme="minorHAnsi"/>
          <w:color w:val="000000"/>
          <w:sz w:val="24"/>
          <w:szCs w:val="24"/>
          <w:lang w:eastAsia="en-GB"/>
        </w:rPr>
      </w:pPr>
      <w:r w:rsidRPr="001B05D4">
        <w:rPr>
          <w:rFonts w:ascii="Gill Sans MT" w:hAnsi="Gill Sans MT" w:cstheme="minorHAnsi"/>
          <w:color w:val="000000"/>
          <w:sz w:val="24"/>
          <w:szCs w:val="24"/>
          <w:lang w:eastAsia="en-GB"/>
        </w:rPr>
        <w:t>Proven experience providing guidance to senior management. (D)</w:t>
      </w:r>
    </w:p>
    <w:p w:rsidR="007354C2" w:rsidRPr="001B05D4" w:rsidRDefault="007354C2" w:rsidP="005F63A4">
      <w:pPr>
        <w:pStyle w:val="NoSpacing"/>
        <w:rPr>
          <w:rFonts w:ascii="Gill Sans MT" w:hAnsi="Gill Sans MT" w:cstheme="minorHAnsi"/>
          <w:color w:val="000000"/>
          <w:sz w:val="24"/>
          <w:szCs w:val="24"/>
          <w:lang w:eastAsia="en-GB"/>
        </w:rPr>
      </w:pPr>
      <w:r w:rsidRPr="001B05D4">
        <w:rPr>
          <w:rFonts w:ascii="Gill Sans MT" w:hAnsi="Gill Sans MT" w:cstheme="minorHAnsi"/>
          <w:color w:val="000000"/>
          <w:sz w:val="24"/>
          <w:szCs w:val="24"/>
          <w:lang w:eastAsia="en-GB"/>
        </w:rPr>
        <w:t>Experience setting individuals</w:t>
      </w:r>
      <w:r w:rsidR="00C842A8" w:rsidRPr="001B05D4">
        <w:rPr>
          <w:rFonts w:ascii="Gill Sans MT" w:hAnsi="Gill Sans MT" w:cstheme="minorHAnsi"/>
          <w:color w:val="000000"/>
          <w:sz w:val="24"/>
          <w:szCs w:val="24"/>
          <w:lang w:eastAsia="en-GB"/>
        </w:rPr>
        <w:t>’</w:t>
      </w:r>
      <w:r w:rsidRPr="001B05D4">
        <w:rPr>
          <w:rFonts w:ascii="Gill Sans MT" w:hAnsi="Gill Sans MT" w:cstheme="minorHAnsi"/>
          <w:color w:val="000000"/>
          <w:sz w:val="24"/>
          <w:szCs w:val="24"/>
          <w:lang w:eastAsia="en-GB"/>
        </w:rPr>
        <w:t xml:space="preserve"> objectives, monitoring progress and developing talent. (D)</w:t>
      </w:r>
    </w:p>
    <w:p w:rsidR="00AA174B" w:rsidRPr="001B05D4" w:rsidRDefault="00AA174B" w:rsidP="000F6EA8">
      <w:pPr>
        <w:pStyle w:val="NoSpacing"/>
        <w:rPr>
          <w:rFonts w:ascii="Gill Sans MT" w:hAnsi="Gill Sans MT" w:cstheme="minorHAnsi"/>
          <w:sz w:val="24"/>
          <w:szCs w:val="24"/>
        </w:rPr>
      </w:pPr>
    </w:p>
    <w:p w:rsidR="00AA174B" w:rsidRPr="001B05D4" w:rsidRDefault="00AA174B" w:rsidP="000F6EA8">
      <w:pPr>
        <w:pStyle w:val="NoSpacing"/>
        <w:rPr>
          <w:rFonts w:ascii="Gill Sans MT" w:hAnsi="Gill Sans MT" w:cstheme="minorHAnsi"/>
          <w:b/>
          <w:bCs/>
          <w:sz w:val="24"/>
          <w:szCs w:val="24"/>
          <w:u w:val="single"/>
        </w:rPr>
      </w:pPr>
      <w:r w:rsidRPr="001B05D4">
        <w:rPr>
          <w:rFonts w:ascii="Gill Sans MT" w:hAnsi="Gill Sans MT" w:cstheme="minorHAnsi"/>
          <w:b/>
          <w:bCs/>
          <w:sz w:val="24"/>
          <w:szCs w:val="24"/>
          <w:u w:val="single"/>
        </w:rPr>
        <w:t xml:space="preserve">Knowledge and </w:t>
      </w:r>
      <w:r w:rsidR="005F63A4" w:rsidRPr="001B05D4">
        <w:rPr>
          <w:rFonts w:ascii="Gill Sans MT" w:hAnsi="Gill Sans MT" w:cstheme="minorHAnsi"/>
          <w:b/>
          <w:bCs/>
          <w:sz w:val="24"/>
          <w:szCs w:val="24"/>
          <w:u w:val="single"/>
        </w:rPr>
        <w:t>S</w:t>
      </w:r>
      <w:r w:rsidRPr="001B05D4">
        <w:rPr>
          <w:rFonts w:ascii="Gill Sans MT" w:hAnsi="Gill Sans MT" w:cstheme="minorHAnsi"/>
          <w:b/>
          <w:bCs/>
          <w:sz w:val="24"/>
          <w:szCs w:val="24"/>
          <w:u w:val="single"/>
        </w:rPr>
        <w:t>kills</w:t>
      </w:r>
    </w:p>
    <w:p w:rsidR="00871E02" w:rsidRPr="001B05D4" w:rsidRDefault="00871E02" w:rsidP="005F63A4">
      <w:pPr>
        <w:pStyle w:val="NoSpacing"/>
        <w:rPr>
          <w:rFonts w:ascii="Gill Sans MT" w:hAnsi="Gill Sans MT" w:cstheme="minorHAnsi"/>
          <w:color w:val="000000"/>
          <w:sz w:val="24"/>
          <w:szCs w:val="24"/>
          <w:lang w:eastAsia="en-GB"/>
        </w:rPr>
      </w:pPr>
      <w:r w:rsidRPr="001B05D4">
        <w:rPr>
          <w:rFonts w:ascii="Gill Sans MT" w:hAnsi="Gill Sans MT" w:cstheme="minorHAnsi"/>
          <w:color w:val="000000"/>
          <w:sz w:val="24"/>
          <w:szCs w:val="24"/>
          <w:lang w:eastAsia="en-GB"/>
        </w:rPr>
        <w:t>Understanding of the legal responsibilities and liabilities of a director and trustee. (E)</w:t>
      </w:r>
    </w:p>
    <w:p w:rsidR="00871E02" w:rsidRPr="001B05D4" w:rsidRDefault="00871E02" w:rsidP="005F63A4">
      <w:pPr>
        <w:pStyle w:val="NoSpacing"/>
        <w:rPr>
          <w:rFonts w:ascii="Gill Sans MT" w:hAnsi="Gill Sans MT" w:cstheme="minorHAnsi"/>
          <w:color w:val="000000"/>
          <w:sz w:val="24"/>
          <w:szCs w:val="24"/>
          <w:lang w:eastAsia="en-GB"/>
        </w:rPr>
      </w:pPr>
      <w:r w:rsidRPr="001B05D4">
        <w:rPr>
          <w:rFonts w:ascii="Gill Sans MT" w:hAnsi="Gill Sans MT" w:cstheme="minorHAnsi"/>
          <w:color w:val="000000"/>
          <w:sz w:val="24"/>
          <w:szCs w:val="24"/>
          <w:lang w:eastAsia="en-GB"/>
        </w:rPr>
        <w:t>Knowledge of the type of work undertaken by the organisation. (E)</w:t>
      </w:r>
    </w:p>
    <w:p w:rsidR="005F63A4" w:rsidRPr="001B05D4" w:rsidRDefault="005F63A4" w:rsidP="005F63A4">
      <w:pPr>
        <w:pStyle w:val="NoSpacing"/>
        <w:rPr>
          <w:rFonts w:ascii="Gill Sans MT" w:hAnsi="Gill Sans MT" w:cstheme="minorHAnsi"/>
          <w:sz w:val="24"/>
          <w:szCs w:val="24"/>
        </w:rPr>
      </w:pPr>
      <w:r w:rsidRPr="001B05D4">
        <w:rPr>
          <w:rFonts w:ascii="Gill Sans MT" w:hAnsi="Gill Sans MT" w:cstheme="minorHAnsi"/>
          <w:color w:val="000000"/>
          <w:sz w:val="24"/>
          <w:szCs w:val="24"/>
          <w:lang w:eastAsia="en-GB"/>
        </w:rPr>
        <w:t>Excellent communication skills</w:t>
      </w:r>
      <w:r w:rsidR="00CB7601" w:rsidRPr="001B05D4">
        <w:rPr>
          <w:rFonts w:ascii="Gill Sans MT" w:hAnsi="Gill Sans MT" w:cstheme="minorHAnsi"/>
          <w:color w:val="000000"/>
          <w:sz w:val="24"/>
          <w:szCs w:val="24"/>
          <w:lang w:eastAsia="en-GB"/>
        </w:rPr>
        <w:t>. (E)</w:t>
      </w:r>
    </w:p>
    <w:p w:rsidR="00AA174B" w:rsidRPr="001B05D4" w:rsidRDefault="007354C2" w:rsidP="000F6EA8">
      <w:pPr>
        <w:pStyle w:val="NoSpacing"/>
        <w:rPr>
          <w:rFonts w:ascii="Gill Sans MT" w:hAnsi="Gill Sans MT" w:cstheme="minorHAnsi"/>
          <w:color w:val="000000"/>
          <w:sz w:val="24"/>
          <w:szCs w:val="24"/>
          <w:lang w:eastAsia="en-GB"/>
        </w:rPr>
      </w:pPr>
      <w:r w:rsidRPr="001B05D4">
        <w:rPr>
          <w:rFonts w:ascii="Gill Sans MT" w:hAnsi="Gill Sans MT" w:cstheme="minorHAnsi"/>
          <w:color w:val="000000"/>
          <w:sz w:val="24"/>
          <w:szCs w:val="24"/>
          <w:lang w:eastAsia="en-GB"/>
        </w:rPr>
        <w:t>Strategic leadership skills. (E)</w:t>
      </w:r>
    </w:p>
    <w:p w:rsidR="007354C2" w:rsidRPr="001B05D4" w:rsidRDefault="007354C2" w:rsidP="000F6EA8">
      <w:pPr>
        <w:pStyle w:val="NoSpacing"/>
        <w:rPr>
          <w:rFonts w:ascii="Gill Sans MT" w:hAnsi="Gill Sans MT" w:cstheme="minorHAnsi"/>
          <w:sz w:val="24"/>
          <w:szCs w:val="24"/>
        </w:rPr>
      </w:pPr>
    </w:p>
    <w:p w:rsidR="00AA174B" w:rsidRPr="001B05D4" w:rsidRDefault="005F63A4" w:rsidP="000F6EA8">
      <w:pPr>
        <w:pStyle w:val="NoSpacing"/>
        <w:rPr>
          <w:rFonts w:ascii="Gill Sans MT" w:hAnsi="Gill Sans MT" w:cstheme="minorHAnsi"/>
          <w:b/>
          <w:bCs/>
          <w:sz w:val="24"/>
          <w:szCs w:val="24"/>
          <w:u w:val="single"/>
        </w:rPr>
      </w:pPr>
      <w:r w:rsidRPr="001B05D4">
        <w:rPr>
          <w:rFonts w:ascii="Gill Sans MT" w:hAnsi="Gill Sans MT" w:cstheme="minorHAnsi"/>
          <w:b/>
          <w:bCs/>
          <w:sz w:val="24"/>
          <w:szCs w:val="24"/>
          <w:u w:val="single"/>
        </w:rPr>
        <w:t>Personal Qualities</w:t>
      </w:r>
    </w:p>
    <w:p w:rsidR="00CE3A8A" w:rsidRPr="001B05D4" w:rsidRDefault="00CE3A8A" w:rsidP="000F6EA8">
      <w:pPr>
        <w:pStyle w:val="NoSpacing"/>
        <w:rPr>
          <w:rFonts w:ascii="Gill Sans MT" w:hAnsi="Gill Sans MT" w:cstheme="minorHAnsi"/>
          <w:color w:val="000000"/>
          <w:sz w:val="24"/>
          <w:szCs w:val="24"/>
          <w:lang w:eastAsia="en-GB"/>
        </w:rPr>
      </w:pPr>
      <w:r w:rsidRPr="001B05D4">
        <w:rPr>
          <w:rFonts w:ascii="Gill Sans MT" w:hAnsi="Gill Sans MT" w:cstheme="minorHAnsi"/>
          <w:color w:val="000000"/>
          <w:sz w:val="24"/>
          <w:szCs w:val="24"/>
          <w:lang w:eastAsia="en-GB"/>
        </w:rPr>
        <w:t>Integrity, strategic vision and good/independent judgement.</w:t>
      </w:r>
      <w:r w:rsidR="00CB7601" w:rsidRPr="001B05D4">
        <w:rPr>
          <w:rFonts w:ascii="Gill Sans MT" w:hAnsi="Gill Sans MT" w:cstheme="minorHAnsi"/>
          <w:color w:val="000000"/>
          <w:sz w:val="24"/>
          <w:szCs w:val="24"/>
          <w:lang w:eastAsia="en-GB"/>
        </w:rPr>
        <w:t xml:space="preserve"> (E)</w:t>
      </w:r>
    </w:p>
    <w:p w:rsidR="00CE3A8A" w:rsidRPr="001B05D4" w:rsidRDefault="00CE3A8A" w:rsidP="000F6EA8">
      <w:pPr>
        <w:pStyle w:val="NoSpacing"/>
        <w:rPr>
          <w:rFonts w:ascii="Gill Sans MT" w:hAnsi="Gill Sans MT" w:cstheme="minorHAnsi"/>
          <w:color w:val="000000"/>
          <w:sz w:val="24"/>
          <w:szCs w:val="24"/>
          <w:lang w:eastAsia="en-GB"/>
        </w:rPr>
      </w:pPr>
      <w:r w:rsidRPr="001B05D4">
        <w:rPr>
          <w:rFonts w:ascii="Gill Sans MT" w:hAnsi="Gill Sans MT" w:cstheme="minorHAnsi"/>
          <w:color w:val="000000"/>
          <w:sz w:val="24"/>
          <w:szCs w:val="24"/>
          <w:lang w:eastAsia="en-GB"/>
        </w:rPr>
        <w:t>Ability to take decisions for the good of the organisation.</w:t>
      </w:r>
      <w:r w:rsidR="007354C2" w:rsidRPr="001B05D4">
        <w:rPr>
          <w:rFonts w:ascii="Gill Sans MT" w:hAnsi="Gill Sans MT" w:cstheme="minorHAnsi"/>
          <w:color w:val="000000"/>
          <w:sz w:val="24"/>
          <w:szCs w:val="24"/>
          <w:lang w:eastAsia="en-GB"/>
        </w:rPr>
        <w:t xml:space="preserve"> (E)</w:t>
      </w:r>
    </w:p>
    <w:p w:rsidR="00CE3A8A" w:rsidRPr="001B05D4" w:rsidRDefault="005F63A4" w:rsidP="000F6EA8">
      <w:pPr>
        <w:pStyle w:val="NoSpacing"/>
        <w:rPr>
          <w:rFonts w:ascii="Gill Sans MT" w:hAnsi="Gill Sans MT" w:cstheme="minorHAnsi"/>
          <w:color w:val="000000"/>
          <w:sz w:val="24"/>
          <w:szCs w:val="24"/>
          <w:lang w:eastAsia="en-GB"/>
        </w:rPr>
      </w:pPr>
      <w:r w:rsidRPr="001B05D4">
        <w:rPr>
          <w:rFonts w:ascii="Gill Sans MT" w:hAnsi="Gill Sans MT" w:cstheme="minorHAnsi"/>
          <w:color w:val="000000"/>
          <w:sz w:val="24"/>
          <w:szCs w:val="24"/>
          <w:lang w:eastAsia="en-GB"/>
        </w:rPr>
        <w:t xml:space="preserve">A </w:t>
      </w:r>
      <w:r w:rsidR="00CE3A8A" w:rsidRPr="001B05D4">
        <w:rPr>
          <w:rFonts w:ascii="Gill Sans MT" w:hAnsi="Gill Sans MT" w:cstheme="minorHAnsi"/>
          <w:color w:val="000000"/>
          <w:sz w:val="24"/>
          <w:szCs w:val="24"/>
          <w:lang w:eastAsia="en-GB"/>
        </w:rPr>
        <w:t xml:space="preserve">willingness to </w:t>
      </w:r>
      <w:r w:rsidR="007354C2" w:rsidRPr="001B05D4">
        <w:rPr>
          <w:rFonts w:ascii="Gill Sans MT" w:hAnsi="Gill Sans MT" w:cstheme="minorHAnsi"/>
          <w:color w:val="000000"/>
          <w:sz w:val="24"/>
          <w:szCs w:val="24"/>
          <w:lang w:eastAsia="en-GB"/>
        </w:rPr>
        <w:t>constructively challenge,</w:t>
      </w:r>
      <w:r w:rsidR="00CE3A8A" w:rsidRPr="001B05D4">
        <w:rPr>
          <w:rFonts w:ascii="Gill Sans MT" w:hAnsi="Gill Sans MT" w:cstheme="minorHAnsi"/>
          <w:color w:val="000000"/>
          <w:sz w:val="24"/>
          <w:szCs w:val="24"/>
          <w:lang w:eastAsia="en-GB"/>
        </w:rPr>
        <w:t xml:space="preserve"> listen</w:t>
      </w:r>
      <w:r w:rsidR="007354C2" w:rsidRPr="001B05D4">
        <w:rPr>
          <w:rFonts w:ascii="Gill Sans MT" w:hAnsi="Gill Sans MT" w:cstheme="minorHAnsi"/>
          <w:color w:val="000000"/>
          <w:sz w:val="24"/>
          <w:szCs w:val="24"/>
          <w:lang w:eastAsia="en-GB"/>
        </w:rPr>
        <w:t xml:space="preserve"> </w:t>
      </w:r>
      <w:r w:rsidR="00CA6935" w:rsidRPr="001B05D4">
        <w:rPr>
          <w:rFonts w:ascii="Gill Sans MT" w:hAnsi="Gill Sans MT" w:cstheme="minorHAnsi"/>
          <w:color w:val="000000"/>
          <w:sz w:val="24"/>
          <w:szCs w:val="24"/>
          <w:lang w:eastAsia="en-GB"/>
        </w:rPr>
        <w:t xml:space="preserve">to </w:t>
      </w:r>
      <w:r w:rsidR="007354C2" w:rsidRPr="001B05D4">
        <w:rPr>
          <w:rFonts w:ascii="Gill Sans MT" w:hAnsi="Gill Sans MT" w:cstheme="minorHAnsi"/>
          <w:color w:val="000000"/>
          <w:sz w:val="24"/>
          <w:szCs w:val="24"/>
          <w:lang w:eastAsia="en-GB"/>
        </w:rPr>
        <w:t>and engage with</w:t>
      </w:r>
      <w:r w:rsidR="00CE3A8A" w:rsidRPr="001B05D4">
        <w:rPr>
          <w:rFonts w:ascii="Gill Sans MT" w:hAnsi="Gill Sans MT" w:cstheme="minorHAnsi"/>
          <w:color w:val="000000"/>
          <w:sz w:val="24"/>
          <w:szCs w:val="24"/>
          <w:lang w:eastAsia="en-GB"/>
        </w:rPr>
        <w:t xml:space="preserve"> the views of others.</w:t>
      </w:r>
      <w:r w:rsidR="007354C2" w:rsidRPr="001B05D4">
        <w:rPr>
          <w:rFonts w:ascii="Gill Sans MT" w:hAnsi="Gill Sans MT" w:cstheme="minorHAnsi"/>
          <w:color w:val="000000"/>
          <w:sz w:val="24"/>
          <w:szCs w:val="24"/>
          <w:lang w:eastAsia="en-GB"/>
        </w:rPr>
        <w:t xml:space="preserve"> (E)</w:t>
      </w:r>
    </w:p>
    <w:p w:rsidR="00CE3A8A" w:rsidRPr="001B05D4" w:rsidRDefault="00CE3A8A" w:rsidP="000F6EA8">
      <w:pPr>
        <w:pStyle w:val="NoSpacing"/>
        <w:rPr>
          <w:rFonts w:ascii="Gill Sans MT" w:hAnsi="Gill Sans MT" w:cstheme="minorHAnsi"/>
          <w:color w:val="000000"/>
          <w:sz w:val="24"/>
          <w:szCs w:val="24"/>
          <w:lang w:eastAsia="en-GB"/>
        </w:rPr>
      </w:pPr>
      <w:r w:rsidRPr="001B05D4">
        <w:rPr>
          <w:rFonts w:ascii="Gill Sans MT" w:hAnsi="Gill Sans MT" w:cstheme="minorHAnsi"/>
          <w:color w:val="000000"/>
          <w:sz w:val="24"/>
          <w:szCs w:val="24"/>
          <w:lang w:eastAsia="en-GB"/>
        </w:rPr>
        <w:t>An ability to work effectively as a member of a team.</w:t>
      </w:r>
      <w:r w:rsidR="007354C2" w:rsidRPr="001B05D4">
        <w:rPr>
          <w:rFonts w:ascii="Gill Sans MT" w:hAnsi="Gill Sans MT" w:cstheme="minorHAnsi"/>
          <w:color w:val="000000"/>
          <w:sz w:val="24"/>
          <w:szCs w:val="24"/>
          <w:lang w:eastAsia="en-GB"/>
        </w:rPr>
        <w:t xml:space="preserve"> (E)</w:t>
      </w:r>
    </w:p>
    <w:p w:rsidR="000F6EA8" w:rsidRPr="001B05D4" w:rsidRDefault="00CE3A8A" w:rsidP="000F6EA8">
      <w:pPr>
        <w:pStyle w:val="NoSpacing"/>
        <w:rPr>
          <w:rFonts w:ascii="Gill Sans MT" w:hAnsi="Gill Sans MT" w:cstheme="minorHAnsi"/>
          <w:sz w:val="24"/>
          <w:szCs w:val="24"/>
          <w:lang w:eastAsia="en-GB"/>
        </w:rPr>
      </w:pPr>
      <w:r w:rsidRPr="001B05D4">
        <w:rPr>
          <w:rFonts w:ascii="Gill Sans MT" w:hAnsi="Gill Sans MT" w:cstheme="minorHAnsi"/>
          <w:color w:val="000000"/>
          <w:sz w:val="24"/>
          <w:szCs w:val="24"/>
          <w:lang w:eastAsia="en-GB"/>
        </w:rPr>
        <w:t>  </w:t>
      </w:r>
    </w:p>
    <w:p w:rsidR="00327431" w:rsidRPr="001B05D4" w:rsidRDefault="00327431" w:rsidP="00327431">
      <w:pPr>
        <w:pStyle w:val="NoSpacing"/>
        <w:rPr>
          <w:rFonts w:ascii="Gill Sans MT" w:hAnsi="Gill Sans MT" w:cstheme="minorHAnsi"/>
          <w:color w:val="000000" w:themeColor="text1"/>
          <w:sz w:val="24"/>
          <w:szCs w:val="24"/>
          <w:lang w:eastAsia="en-GB"/>
        </w:rPr>
      </w:pPr>
    </w:p>
    <w:p w:rsidR="00327431" w:rsidRPr="001B05D4" w:rsidRDefault="00327431" w:rsidP="00327431">
      <w:pPr>
        <w:pStyle w:val="NoSpacing"/>
        <w:rPr>
          <w:rFonts w:ascii="Gill Sans MT" w:hAnsi="Gill Sans MT" w:cstheme="minorHAnsi"/>
          <w:color w:val="000000" w:themeColor="text1"/>
          <w:sz w:val="24"/>
          <w:szCs w:val="24"/>
          <w:lang w:eastAsia="en-GB"/>
        </w:rPr>
      </w:pPr>
      <w:r w:rsidRPr="001B05D4">
        <w:rPr>
          <w:rFonts w:ascii="Gill Sans MT" w:hAnsi="Gill Sans MT" w:cstheme="minorHAnsi"/>
          <w:color w:val="000000" w:themeColor="text1"/>
          <w:sz w:val="24"/>
          <w:szCs w:val="24"/>
          <w:lang w:eastAsia="en-GB"/>
        </w:rPr>
        <w:t>NB: This position is not remunerated but reasonable out of pocket expenses incurred fulfilling the duties of the role are reimbursed.</w:t>
      </w:r>
    </w:p>
    <w:p w:rsidR="00327431" w:rsidRPr="001B05D4" w:rsidRDefault="00327431" w:rsidP="00327431">
      <w:pPr>
        <w:pStyle w:val="NoSpacing"/>
        <w:rPr>
          <w:rFonts w:ascii="Gill Sans MT" w:hAnsi="Gill Sans MT" w:cstheme="minorHAnsi"/>
          <w:color w:val="000000" w:themeColor="text1"/>
          <w:sz w:val="24"/>
          <w:szCs w:val="24"/>
          <w:lang w:eastAsia="en-GB"/>
        </w:rPr>
      </w:pPr>
    </w:p>
    <w:p w:rsidR="00327431" w:rsidRPr="001B05D4" w:rsidRDefault="00327431" w:rsidP="00327431">
      <w:pPr>
        <w:pStyle w:val="NoSpacing"/>
        <w:rPr>
          <w:rFonts w:ascii="Gill Sans MT" w:hAnsi="Gill Sans MT" w:cstheme="minorHAnsi"/>
          <w:color w:val="000000" w:themeColor="text1"/>
          <w:sz w:val="24"/>
          <w:szCs w:val="24"/>
          <w:lang w:eastAsia="en-GB"/>
        </w:rPr>
      </w:pPr>
      <w:r w:rsidRPr="001B05D4">
        <w:rPr>
          <w:rFonts w:ascii="Gill Sans MT" w:hAnsi="Gill Sans MT" w:cstheme="minorHAnsi"/>
          <w:color w:val="000000" w:themeColor="text1"/>
          <w:sz w:val="24"/>
          <w:szCs w:val="24"/>
          <w:lang w:eastAsia="en-GB"/>
        </w:rPr>
        <w:t>If you would like to apply for the role please send your C.V. and</w:t>
      </w:r>
      <w:r w:rsidR="00CA6935" w:rsidRPr="001B05D4">
        <w:rPr>
          <w:rFonts w:ascii="Gill Sans MT" w:hAnsi="Gill Sans MT" w:cstheme="minorHAnsi"/>
          <w:color w:val="000000" w:themeColor="text1"/>
          <w:sz w:val="24"/>
          <w:szCs w:val="24"/>
          <w:lang w:eastAsia="en-GB"/>
        </w:rPr>
        <w:t xml:space="preserve"> a brief covering letter to Maya Dibley </w:t>
      </w:r>
      <w:r w:rsidR="00791518">
        <w:rPr>
          <w:rFonts w:ascii="Gill Sans MT" w:hAnsi="Gill Sans MT" w:cstheme="minorHAnsi"/>
          <w:color w:val="000000" w:themeColor="text1"/>
          <w:sz w:val="24"/>
          <w:szCs w:val="24"/>
          <w:lang w:eastAsia="en-GB"/>
        </w:rPr>
        <w:t>- c/o</w:t>
      </w:r>
      <w:r w:rsidR="00CA6935" w:rsidRPr="001B05D4">
        <w:rPr>
          <w:rFonts w:ascii="Gill Sans MT" w:hAnsi="Gill Sans MT" w:cstheme="minorHAnsi"/>
          <w:color w:val="000000" w:themeColor="text1"/>
          <w:sz w:val="24"/>
          <w:szCs w:val="24"/>
          <w:lang w:eastAsia="en-GB"/>
        </w:rPr>
        <w:t xml:space="preserve"> </w:t>
      </w:r>
      <w:r w:rsidR="00D25FC4" w:rsidRPr="00D25FC4">
        <w:rPr>
          <w:rStyle w:val="Hyperlink"/>
          <w:rFonts w:ascii="Gill Sans MT" w:hAnsi="Gill Sans MT" w:cstheme="minorHAnsi"/>
          <w:sz w:val="24"/>
          <w:szCs w:val="24"/>
          <w:lang w:eastAsia="en-GB"/>
        </w:rPr>
        <w:t>t</w:t>
      </w:r>
      <w:r w:rsidR="00B00473">
        <w:rPr>
          <w:rStyle w:val="Hyperlink"/>
          <w:rFonts w:ascii="Gill Sans MT" w:hAnsi="Gill Sans MT" w:cstheme="minorHAnsi"/>
          <w:sz w:val="24"/>
          <w:szCs w:val="24"/>
          <w:lang w:eastAsia="en-GB"/>
        </w:rPr>
        <w:t>fisher</w:t>
      </w:r>
      <w:r w:rsidR="00D25FC4" w:rsidRPr="00D25FC4">
        <w:rPr>
          <w:rStyle w:val="Hyperlink"/>
          <w:rFonts w:ascii="Gill Sans MT" w:hAnsi="Gill Sans MT" w:cstheme="minorHAnsi"/>
          <w:sz w:val="24"/>
          <w:szCs w:val="24"/>
          <w:lang w:eastAsia="en-GB"/>
        </w:rPr>
        <w:t>@</w:t>
      </w:r>
      <w:r w:rsidR="00D25FC4">
        <w:rPr>
          <w:rStyle w:val="Hyperlink"/>
          <w:rFonts w:ascii="Gill Sans MT" w:hAnsi="Gill Sans MT" w:cstheme="minorHAnsi"/>
          <w:sz w:val="24"/>
          <w:szCs w:val="24"/>
          <w:lang w:eastAsia="en-GB"/>
        </w:rPr>
        <w:t>dukes-lancaster.org</w:t>
      </w:r>
      <w:r w:rsidR="0091060F" w:rsidRPr="001B05D4">
        <w:rPr>
          <w:rFonts w:ascii="Gill Sans MT" w:hAnsi="Gill Sans MT" w:cstheme="minorHAnsi"/>
          <w:sz w:val="24"/>
          <w:szCs w:val="24"/>
          <w:lang w:eastAsia="en-GB"/>
        </w:rPr>
        <w:t xml:space="preserve"> </w:t>
      </w:r>
      <w:r w:rsidR="00CA6935" w:rsidRPr="001B05D4">
        <w:rPr>
          <w:rFonts w:ascii="Gill Sans MT" w:hAnsi="Gill Sans MT" w:cstheme="minorHAnsi"/>
          <w:color w:val="000000" w:themeColor="text1"/>
          <w:sz w:val="24"/>
          <w:szCs w:val="24"/>
          <w:lang w:eastAsia="en-GB"/>
        </w:rPr>
        <w:t xml:space="preserve">- </w:t>
      </w:r>
      <w:r w:rsidRPr="001B05D4">
        <w:rPr>
          <w:rFonts w:ascii="Gill Sans MT" w:hAnsi="Gill Sans MT" w:cstheme="minorHAnsi"/>
          <w:color w:val="000000" w:themeColor="text1"/>
          <w:sz w:val="24"/>
          <w:szCs w:val="24"/>
          <w:lang w:eastAsia="en-GB"/>
        </w:rPr>
        <w:t>b</w:t>
      </w:r>
      <w:r w:rsidR="00CA6935" w:rsidRPr="001B05D4">
        <w:rPr>
          <w:rFonts w:ascii="Gill Sans MT" w:hAnsi="Gill Sans MT" w:cstheme="minorHAnsi"/>
          <w:color w:val="000000" w:themeColor="text1"/>
          <w:sz w:val="24"/>
          <w:szCs w:val="24"/>
          <w:lang w:eastAsia="en-GB"/>
        </w:rPr>
        <w:t xml:space="preserve">y no later than </w:t>
      </w:r>
      <w:r w:rsidR="00D25FC4">
        <w:rPr>
          <w:rFonts w:ascii="Gill Sans MT" w:hAnsi="Gill Sans MT" w:cstheme="minorHAnsi"/>
          <w:color w:val="000000" w:themeColor="text1"/>
          <w:sz w:val="24"/>
          <w:szCs w:val="24"/>
          <w:lang w:eastAsia="en-GB"/>
        </w:rPr>
        <w:t>Sunday 27</w:t>
      </w:r>
      <w:r w:rsidR="00D25FC4" w:rsidRPr="00D25FC4">
        <w:rPr>
          <w:rFonts w:ascii="Gill Sans MT" w:hAnsi="Gill Sans MT" w:cstheme="minorHAnsi"/>
          <w:color w:val="000000" w:themeColor="text1"/>
          <w:sz w:val="24"/>
          <w:szCs w:val="24"/>
          <w:vertAlign w:val="superscript"/>
          <w:lang w:eastAsia="en-GB"/>
        </w:rPr>
        <w:t>th</w:t>
      </w:r>
      <w:r w:rsidR="00D25FC4">
        <w:rPr>
          <w:rFonts w:ascii="Gill Sans MT" w:hAnsi="Gill Sans MT" w:cstheme="minorHAnsi"/>
          <w:color w:val="000000" w:themeColor="text1"/>
          <w:sz w:val="24"/>
          <w:szCs w:val="24"/>
          <w:lang w:eastAsia="en-GB"/>
        </w:rPr>
        <w:t xml:space="preserve"> October 2019</w:t>
      </w:r>
      <w:r w:rsidRPr="001B05D4">
        <w:rPr>
          <w:rFonts w:ascii="Gill Sans MT" w:hAnsi="Gill Sans MT" w:cstheme="minorHAnsi"/>
          <w:color w:val="000000" w:themeColor="text1"/>
          <w:sz w:val="24"/>
          <w:szCs w:val="24"/>
          <w:lang w:eastAsia="en-GB"/>
        </w:rPr>
        <w:t>.</w:t>
      </w:r>
    </w:p>
    <w:p w:rsidR="00327431" w:rsidRPr="001B05D4" w:rsidRDefault="00327431" w:rsidP="00327431">
      <w:pPr>
        <w:pStyle w:val="NoSpacing"/>
        <w:rPr>
          <w:rFonts w:ascii="Gill Sans MT" w:hAnsi="Gill Sans MT" w:cstheme="minorHAnsi"/>
          <w:color w:val="000000" w:themeColor="text1"/>
          <w:sz w:val="24"/>
          <w:szCs w:val="24"/>
          <w:highlight w:val="yellow"/>
          <w:lang w:eastAsia="en-GB"/>
        </w:rPr>
      </w:pPr>
    </w:p>
    <w:p w:rsidR="00C842A8" w:rsidRPr="001B05D4" w:rsidRDefault="00327431" w:rsidP="000F6EA8">
      <w:pPr>
        <w:pStyle w:val="NoSpacing"/>
        <w:rPr>
          <w:rFonts w:ascii="Gill Sans MT" w:hAnsi="Gill Sans MT" w:cstheme="minorHAnsi"/>
          <w:color w:val="000000" w:themeColor="text1"/>
          <w:sz w:val="24"/>
          <w:szCs w:val="24"/>
          <w:lang w:eastAsia="en-GB"/>
        </w:rPr>
      </w:pPr>
      <w:r w:rsidRPr="001B05D4">
        <w:rPr>
          <w:rFonts w:ascii="Gill Sans MT" w:hAnsi="Gill Sans MT" w:cstheme="minorHAnsi"/>
          <w:color w:val="000000" w:themeColor="text1"/>
          <w:sz w:val="24"/>
          <w:szCs w:val="24"/>
          <w:lang w:eastAsia="en-GB"/>
        </w:rPr>
        <w:t>To chat infor</w:t>
      </w:r>
      <w:bookmarkStart w:id="0" w:name="_GoBack"/>
      <w:bookmarkEnd w:id="0"/>
      <w:r w:rsidRPr="001B05D4">
        <w:rPr>
          <w:rFonts w:ascii="Gill Sans MT" w:hAnsi="Gill Sans MT" w:cstheme="minorHAnsi"/>
          <w:color w:val="000000" w:themeColor="text1"/>
          <w:sz w:val="24"/>
          <w:szCs w:val="24"/>
          <w:lang w:eastAsia="en-GB"/>
        </w:rPr>
        <w:t>mally</w:t>
      </w:r>
      <w:r w:rsidR="00CA6935" w:rsidRPr="001B05D4">
        <w:rPr>
          <w:rFonts w:ascii="Gill Sans MT" w:hAnsi="Gill Sans MT" w:cstheme="minorHAnsi"/>
          <w:color w:val="000000" w:themeColor="text1"/>
          <w:sz w:val="24"/>
          <w:szCs w:val="24"/>
          <w:lang w:eastAsia="en-GB"/>
        </w:rPr>
        <w:t xml:space="preserve"> about </w:t>
      </w:r>
      <w:r w:rsidR="0091060F" w:rsidRPr="001B05D4">
        <w:rPr>
          <w:rFonts w:ascii="Gill Sans MT" w:hAnsi="Gill Sans MT" w:cstheme="minorHAnsi"/>
          <w:color w:val="000000" w:themeColor="text1"/>
          <w:sz w:val="24"/>
          <w:szCs w:val="24"/>
          <w:lang w:eastAsia="en-GB"/>
        </w:rPr>
        <w:t xml:space="preserve">the role please email </w:t>
      </w:r>
      <w:r w:rsidR="00D25FC4">
        <w:rPr>
          <w:rFonts w:ascii="Gill Sans MT" w:hAnsi="Gill Sans MT" w:cstheme="minorHAnsi"/>
          <w:color w:val="000000" w:themeColor="text1"/>
          <w:sz w:val="24"/>
          <w:szCs w:val="24"/>
          <w:lang w:eastAsia="en-GB"/>
        </w:rPr>
        <w:t>and we</w:t>
      </w:r>
      <w:r w:rsidRPr="001B05D4">
        <w:rPr>
          <w:rFonts w:ascii="Gill Sans MT" w:hAnsi="Gill Sans MT" w:cstheme="minorHAnsi"/>
          <w:color w:val="000000" w:themeColor="text1"/>
          <w:sz w:val="24"/>
          <w:szCs w:val="24"/>
          <w:lang w:eastAsia="en-GB"/>
        </w:rPr>
        <w:t xml:space="preserve"> will arrang</w:t>
      </w:r>
      <w:r w:rsidR="0091060F" w:rsidRPr="001B05D4">
        <w:rPr>
          <w:rFonts w:ascii="Gill Sans MT" w:hAnsi="Gill Sans MT" w:cstheme="minorHAnsi"/>
          <w:color w:val="000000" w:themeColor="text1"/>
          <w:sz w:val="24"/>
          <w:szCs w:val="24"/>
          <w:lang w:eastAsia="en-GB"/>
        </w:rPr>
        <w:t xml:space="preserve">e an informal meeting with either the current Chair, Director or other member of The Dukes’ Board as most appropriate and convenient </w:t>
      </w:r>
      <w:r w:rsidRPr="001B05D4">
        <w:rPr>
          <w:rFonts w:ascii="Gill Sans MT" w:hAnsi="Gill Sans MT" w:cstheme="minorHAnsi"/>
          <w:color w:val="000000" w:themeColor="text1"/>
          <w:sz w:val="24"/>
          <w:szCs w:val="24"/>
          <w:lang w:eastAsia="en-GB"/>
        </w:rPr>
        <w:t>.</w:t>
      </w:r>
      <w:r w:rsidR="00CE3A8A" w:rsidRPr="001B05D4">
        <w:rPr>
          <w:rFonts w:ascii="Gill Sans MT" w:hAnsi="Gill Sans MT" w:cstheme="minorHAnsi"/>
          <w:color w:val="000000" w:themeColor="text1"/>
          <w:sz w:val="24"/>
          <w:szCs w:val="24"/>
          <w:lang w:eastAsia="en-GB"/>
        </w:rPr>
        <w:t> </w:t>
      </w:r>
    </w:p>
    <w:p w:rsidR="001B05D4" w:rsidRPr="001B05D4" w:rsidRDefault="001B05D4" w:rsidP="001B05D4">
      <w:pPr>
        <w:pStyle w:val="yiv4560454606msonormal"/>
        <w:rPr>
          <w:rFonts w:ascii="Gill Sans MT" w:hAnsi="Gill Sans MT"/>
        </w:rPr>
      </w:pPr>
    </w:p>
    <w:sectPr w:rsidR="001B05D4" w:rsidRPr="001B05D4">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153B" w:rsidRDefault="00A8153B" w:rsidP="0037672D">
      <w:pPr>
        <w:spacing w:after="0" w:line="240" w:lineRule="auto"/>
      </w:pPr>
      <w:r>
        <w:separator/>
      </w:r>
    </w:p>
  </w:endnote>
  <w:endnote w:type="continuationSeparator" w:id="0">
    <w:p w:rsidR="00A8153B" w:rsidRDefault="00A8153B" w:rsidP="00376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6217187"/>
      <w:docPartObj>
        <w:docPartGallery w:val="Page Numbers (Bottom of Page)"/>
        <w:docPartUnique/>
      </w:docPartObj>
    </w:sdtPr>
    <w:sdtEndPr/>
    <w:sdtContent>
      <w:sdt>
        <w:sdtPr>
          <w:id w:val="98381352"/>
          <w:docPartObj>
            <w:docPartGallery w:val="Page Numbers (Top of Page)"/>
            <w:docPartUnique/>
          </w:docPartObj>
        </w:sdtPr>
        <w:sdtEndPr/>
        <w:sdtContent>
          <w:p w:rsidR="0037672D" w:rsidRDefault="0037672D">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791518">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91518">
              <w:rPr>
                <w:b/>
                <w:bCs/>
                <w:noProof/>
              </w:rPr>
              <w:t>2</w:t>
            </w:r>
            <w:r>
              <w:rPr>
                <w:b/>
                <w:bCs/>
                <w:sz w:val="24"/>
                <w:szCs w:val="24"/>
              </w:rPr>
              <w:fldChar w:fldCharType="end"/>
            </w:r>
          </w:p>
        </w:sdtContent>
      </w:sdt>
    </w:sdtContent>
  </w:sdt>
  <w:p w:rsidR="0037672D" w:rsidRDefault="003767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153B" w:rsidRDefault="00A8153B" w:rsidP="0037672D">
      <w:pPr>
        <w:spacing w:after="0" w:line="240" w:lineRule="auto"/>
      </w:pPr>
      <w:r>
        <w:separator/>
      </w:r>
    </w:p>
  </w:footnote>
  <w:footnote w:type="continuationSeparator" w:id="0">
    <w:p w:rsidR="00A8153B" w:rsidRDefault="00A8153B" w:rsidP="003767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2187C"/>
    <w:multiLevelType w:val="multilevel"/>
    <w:tmpl w:val="ECBEB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C032E4"/>
    <w:multiLevelType w:val="hybridMultilevel"/>
    <w:tmpl w:val="1F206B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8809E2"/>
    <w:multiLevelType w:val="hybridMultilevel"/>
    <w:tmpl w:val="C5A62CA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593B62"/>
    <w:multiLevelType w:val="hybridMultilevel"/>
    <w:tmpl w:val="15605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FD7637"/>
    <w:multiLevelType w:val="hybridMultilevel"/>
    <w:tmpl w:val="EC982BE0"/>
    <w:lvl w:ilvl="0" w:tplc="B25C1482">
      <w:numFmt w:val="bullet"/>
      <w:lvlText w:val="·"/>
      <w:lvlJc w:val="left"/>
      <w:pPr>
        <w:ind w:left="1260" w:hanging="540"/>
      </w:pPr>
      <w:rPr>
        <w:rFonts w:ascii="Calibri" w:eastAsiaTheme="minorHAnsi" w:hAnsi="Calibri" w:cs="Calibri" w:hint="default"/>
        <w:color w:val="000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D6D066E"/>
    <w:multiLevelType w:val="hybridMultilevel"/>
    <w:tmpl w:val="B254F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742077"/>
    <w:multiLevelType w:val="hybridMultilevel"/>
    <w:tmpl w:val="5ACCDB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0E63FF9"/>
    <w:multiLevelType w:val="multilevel"/>
    <w:tmpl w:val="EDEC2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55D525B"/>
    <w:multiLevelType w:val="multilevel"/>
    <w:tmpl w:val="74460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F6C2FF2"/>
    <w:multiLevelType w:val="hybridMultilevel"/>
    <w:tmpl w:val="0322A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2002C9"/>
    <w:multiLevelType w:val="hybridMultilevel"/>
    <w:tmpl w:val="1E40F954"/>
    <w:lvl w:ilvl="0" w:tplc="B25C1482">
      <w:numFmt w:val="bullet"/>
      <w:lvlText w:val="·"/>
      <w:lvlJc w:val="left"/>
      <w:pPr>
        <w:ind w:left="900" w:hanging="540"/>
      </w:pPr>
      <w:rPr>
        <w:rFonts w:ascii="Calibri" w:eastAsiaTheme="minorHAnsi" w:hAnsi="Calibri" w:cs="Calibr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9E20D1"/>
    <w:multiLevelType w:val="multilevel"/>
    <w:tmpl w:val="4F782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5A95898"/>
    <w:multiLevelType w:val="hybridMultilevel"/>
    <w:tmpl w:val="030ACF74"/>
    <w:lvl w:ilvl="0" w:tplc="08090001">
      <w:start w:val="1"/>
      <w:numFmt w:val="bullet"/>
      <w:lvlText w:val=""/>
      <w:lvlJc w:val="left"/>
      <w:pPr>
        <w:ind w:left="720" w:hanging="360"/>
      </w:pPr>
      <w:rPr>
        <w:rFonts w:ascii="Symbol" w:hAnsi="Symbo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741776"/>
    <w:multiLevelType w:val="hybridMultilevel"/>
    <w:tmpl w:val="131C9EE6"/>
    <w:lvl w:ilvl="0" w:tplc="B25C1482">
      <w:numFmt w:val="bullet"/>
      <w:lvlText w:val="·"/>
      <w:lvlJc w:val="left"/>
      <w:pPr>
        <w:ind w:left="900" w:hanging="540"/>
      </w:pPr>
      <w:rPr>
        <w:rFonts w:ascii="Calibri" w:eastAsiaTheme="minorHAnsi" w:hAnsi="Calibri" w:cs="Calibr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1"/>
  </w:num>
  <w:num w:numId="4">
    <w:abstractNumId w:val="0"/>
  </w:num>
  <w:num w:numId="5">
    <w:abstractNumId w:val="7"/>
  </w:num>
  <w:num w:numId="6">
    <w:abstractNumId w:val="3"/>
  </w:num>
  <w:num w:numId="7">
    <w:abstractNumId w:val="1"/>
  </w:num>
  <w:num w:numId="8">
    <w:abstractNumId w:val="2"/>
  </w:num>
  <w:num w:numId="9">
    <w:abstractNumId w:val="9"/>
  </w:num>
  <w:num w:numId="10">
    <w:abstractNumId w:val="13"/>
  </w:num>
  <w:num w:numId="11">
    <w:abstractNumId w:val="4"/>
  </w:num>
  <w:num w:numId="12">
    <w:abstractNumId w:val="10"/>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FB3"/>
    <w:rsid w:val="000F6EA8"/>
    <w:rsid w:val="00187889"/>
    <w:rsid w:val="001B05D4"/>
    <w:rsid w:val="00286FB3"/>
    <w:rsid w:val="002D5BF4"/>
    <w:rsid w:val="00327431"/>
    <w:rsid w:val="00336D21"/>
    <w:rsid w:val="0037672D"/>
    <w:rsid w:val="005A33E5"/>
    <w:rsid w:val="005F63A4"/>
    <w:rsid w:val="007354C2"/>
    <w:rsid w:val="00760C2C"/>
    <w:rsid w:val="00772C39"/>
    <w:rsid w:val="00791518"/>
    <w:rsid w:val="0084641C"/>
    <w:rsid w:val="00871E02"/>
    <w:rsid w:val="0091060F"/>
    <w:rsid w:val="0091153E"/>
    <w:rsid w:val="0097344F"/>
    <w:rsid w:val="009A3137"/>
    <w:rsid w:val="009F204C"/>
    <w:rsid w:val="00A21DD1"/>
    <w:rsid w:val="00A8153B"/>
    <w:rsid w:val="00A820B4"/>
    <w:rsid w:val="00AA174B"/>
    <w:rsid w:val="00B00473"/>
    <w:rsid w:val="00BC7B88"/>
    <w:rsid w:val="00C34966"/>
    <w:rsid w:val="00C44077"/>
    <w:rsid w:val="00C842A8"/>
    <w:rsid w:val="00CA6935"/>
    <w:rsid w:val="00CB7601"/>
    <w:rsid w:val="00CC1BE7"/>
    <w:rsid w:val="00CE3A8A"/>
    <w:rsid w:val="00D2486A"/>
    <w:rsid w:val="00D25FC4"/>
    <w:rsid w:val="00D536C3"/>
    <w:rsid w:val="00DD03C0"/>
    <w:rsid w:val="00E73CB2"/>
    <w:rsid w:val="00ED74D5"/>
    <w:rsid w:val="00F565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BF8049-969B-47DD-BEA7-9ED42916B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3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6FB3"/>
    <w:pPr>
      <w:ind w:left="720"/>
      <w:contextualSpacing/>
    </w:pPr>
  </w:style>
  <w:style w:type="paragraph" w:customStyle="1" w:styleId="yiv8342601009msonormal">
    <w:name w:val="yiv8342601009msonormal"/>
    <w:basedOn w:val="Normal"/>
    <w:rsid w:val="00CE3A8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0F6EA8"/>
    <w:pPr>
      <w:spacing w:after="0" w:line="240" w:lineRule="auto"/>
    </w:pPr>
  </w:style>
  <w:style w:type="paragraph" w:styleId="Header">
    <w:name w:val="header"/>
    <w:basedOn w:val="Normal"/>
    <w:link w:val="HeaderChar"/>
    <w:uiPriority w:val="99"/>
    <w:unhideWhenUsed/>
    <w:rsid w:val="003767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672D"/>
  </w:style>
  <w:style w:type="paragraph" w:styleId="Footer">
    <w:name w:val="footer"/>
    <w:basedOn w:val="Normal"/>
    <w:link w:val="FooterChar"/>
    <w:uiPriority w:val="99"/>
    <w:unhideWhenUsed/>
    <w:rsid w:val="003767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672D"/>
  </w:style>
  <w:style w:type="paragraph" w:styleId="BalloonText">
    <w:name w:val="Balloon Text"/>
    <w:basedOn w:val="Normal"/>
    <w:link w:val="BalloonTextChar"/>
    <w:uiPriority w:val="99"/>
    <w:semiHidden/>
    <w:unhideWhenUsed/>
    <w:rsid w:val="00D2486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2486A"/>
    <w:rPr>
      <w:rFonts w:ascii="Times New Roman" w:hAnsi="Times New Roman" w:cs="Times New Roman"/>
      <w:sz w:val="18"/>
      <w:szCs w:val="18"/>
    </w:rPr>
  </w:style>
  <w:style w:type="paragraph" w:styleId="Revision">
    <w:name w:val="Revision"/>
    <w:hidden/>
    <w:uiPriority w:val="99"/>
    <w:semiHidden/>
    <w:rsid w:val="00D2486A"/>
    <w:pPr>
      <w:spacing w:after="0" w:line="240" w:lineRule="auto"/>
    </w:pPr>
  </w:style>
  <w:style w:type="character" w:styleId="CommentReference">
    <w:name w:val="annotation reference"/>
    <w:basedOn w:val="DefaultParagraphFont"/>
    <w:uiPriority w:val="99"/>
    <w:semiHidden/>
    <w:unhideWhenUsed/>
    <w:rsid w:val="00D2486A"/>
    <w:rPr>
      <w:sz w:val="16"/>
      <w:szCs w:val="16"/>
    </w:rPr>
  </w:style>
  <w:style w:type="paragraph" w:styleId="CommentText">
    <w:name w:val="annotation text"/>
    <w:basedOn w:val="Normal"/>
    <w:link w:val="CommentTextChar"/>
    <w:uiPriority w:val="99"/>
    <w:semiHidden/>
    <w:unhideWhenUsed/>
    <w:rsid w:val="00D2486A"/>
    <w:pPr>
      <w:spacing w:line="240" w:lineRule="auto"/>
    </w:pPr>
    <w:rPr>
      <w:sz w:val="20"/>
      <w:szCs w:val="20"/>
    </w:rPr>
  </w:style>
  <w:style w:type="character" w:customStyle="1" w:styleId="CommentTextChar">
    <w:name w:val="Comment Text Char"/>
    <w:basedOn w:val="DefaultParagraphFont"/>
    <w:link w:val="CommentText"/>
    <w:uiPriority w:val="99"/>
    <w:semiHidden/>
    <w:rsid w:val="00D2486A"/>
    <w:rPr>
      <w:sz w:val="20"/>
      <w:szCs w:val="20"/>
    </w:rPr>
  </w:style>
  <w:style w:type="paragraph" w:styleId="CommentSubject">
    <w:name w:val="annotation subject"/>
    <w:basedOn w:val="CommentText"/>
    <w:next w:val="CommentText"/>
    <w:link w:val="CommentSubjectChar"/>
    <w:uiPriority w:val="99"/>
    <w:semiHidden/>
    <w:unhideWhenUsed/>
    <w:rsid w:val="00D2486A"/>
    <w:rPr>
      <w:b/>
      <w:bCs/>
    </w:rPr>
  </w:style>
  <w:style w:type="character" w:customStyle="1" w:styleId="CommentSubjectChar">
    <w:name w:val="Comment Subject Char"/>
    <w:basedOn w:val="CommentTextChar"/>
    <w:link w:val="CommentSubject"/>
    <w:uiPriority w:val="99"/>
    <w:semiHidden/>
    <w:rsid w:val="00D2486A"/>
    <w:rPr>
      <w:b/>
      <w:bCs/>
      <w:sz w:val="20"/>
      <w:szCs w:val="20"/>
    </w:rPr>
  </w:style>
  <w:style w:type="character" w:styleId="Hyperlink">
    <w:name w:val="Hyperlink"/>
    <w:basedOn w:val="DefaultParagraphFont"/>
    <w:uiPriority w:val="99"/>
    <w:unhideWhenUsed/>
    <w:rsid w:val="00CA6935"/>
    <w:rPr>
      <w:color w:val="0000FF" w:themeColor="hyperlink"/>
      <w:u w:val="single"/>
    </w:rPr>
  </w:style>
  <w:style w:type="paragraph" w:customStyle="1" w:styleId="yiv2303074663msonormal">
    <w:name w:val="yiv2303074663msonormal"/>
    <w:basedOn w:val="Normal"/>
    <w:rsid w:val="00C842A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4560454606msonormal">
    <w:name w:val="yiv4560454606msonormal"/>
    <w:basedOn w:val="Normal"/>
    <w:rsid w:val="001B05D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837810">
      <w:bodyDiv w:val="1"/>
      <w:marLeft w:val="0"/>
      <w:marRight w:val="0"/>
      <w:marTop w:val="0"/>
      <w:marBottom w:val="0"/>
      <w:divBdr>
        <w:top w:val="none" w:sz="0" w:space="0" w:color="auto"/>
        <w:left w:val="none" w:sz="0" w:space="0" w:color="auto"/>
        <w:bottom w:val="none" w:sz="0" w:space="0" w:color="auto"/>
        <w:right w:val="none" w:sz="0" w:space="0" w:color="auto"/>
      </w:divBdr>
    </w:div>
    <w:div w:id="793787817">
      <w:bodyDiv w:val="1"/>
      <w:marLeft w:val="0"/>
      <w:marRight w:val="0"/>
      <w:marTop w:val="0"/>
      <w:marBottom w:val="0"/>
      <w:divBdr>
        <w:top w:val="none" w:sz="0" w:space="0" w:color="auto"/>
        <w:left w:val="none" w:sz="0" w:space="0" w:color="auto"/>
        <w:bottom w:val="none" w:sz="0" w:space="0" w:color="auto"/>
        <w:right w:val="none" w:sz="0" w:space="0" w:color="auto"/>
      </w:divBdr>
    </w:div>
    <w:div w:id="844831345">
      <w:bodyDiv w:val="1"/>
      <w:marLeft w:val="0"/>
      <w:marRight w:val="0"/>
      <w:marTop w:val="0"/>
      <w:marBottom w:val="0"/>
      <w:divBdr>
        <w:top w:val="none" w:sz="0" w:space="0" w:color="auto"/>
        <w:left w:val="none" w:sz="0" w:space="0" w:color="auto"/>
        <w:bottom w:val="none" w:sz="0" w:space="0" w:color="auto"/>
        <w:right w:val="none" w:sz="0" w:space="0" w:color="auto"/>
      </w:divBdr>
    </w:div>
    <w:div w:id="1207643425">
      <w:bodyDiv w:val="1"/>
      <w:marLeft w:val="0"/>
      <w:marRight w:val="0"/>
      <w:marTop w:val="0"/>
      <w:marBottom w:val="0"/>
      <w:divBdr>
        <w:top w:val="none" w:sz="0" w:space="0" w:color="auto"/>
        <w:left w:val="none" w:sz="0" w:space="0" w:color="auto"/>
        <w:bottom w:val="none" w:sz="0" w:space="0" w:color="auto"/>
        <w:right w:val="none" w:sz="0" w:space="0" w:color="auto"/>
      </w:divBdr>
    </w:div>
    <w:div w:id="124873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E8C52-0EB2-44B7-8D6D-F9230E316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651</Words>
  <Characters>3712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Chell</dc:creator>
  <cp:lastModifiedBy>Tom Fisher</cp:lastModifiedBy>
  <cp:revision>4</cp:revision>
  <cp:lastPrinted>2019-07-21T15:05:00Z</cp:lastPrinted>
  <dcterms:created xsi:type="dcterms:W3CDTF">2019-10-07T09:56:00Z</dcterms:created>
  <dcterms:modified xsi:type="dcterms:W3CDTF">2019-10-07T10:15:00Z</dcterms:modified>
</cp:coreProperties>
</file>